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BD" w:rsidRPr="00877322" w:rsidRDefault="007738BD" w:rsidP="007738BD">
      <w:pPr>
        <w:ind w:left="-540" w:right="-1080"/>
        <w:jc w:val="both"/>
        <w:rPr>
          <w:sz w:val="22"/>
          <w:szCs w:val="22"/>
        </w:rPr>
      </w:pPr>
      <w:r w:rsidRPr="00877322">
        <w:rPr>
          <w:sz w:val="22"/>
          <w:szCs w:val="22"/>
        </w:rPr>
        <w:t xml:space="preserve">Nr. înreg. </w:t>
      </w:r>
      <w:r w:rsidR="001A5AD5" w:rsidRPr="00877322">
        <w:rPr>
          <w:sz w:val="22"/>
          <w:szCs w:val="22"/>
        </w:rPr>
        <w:t xml:space="preserve">COMUNA </w:t>
      </w:r>
      <w:r w:rsidR="00F97010" w:rsidRPr="00877322">
        <w:rPr>
          <w:sz w:val="22"/>
          <w:szCs w:val="22"/>
        </w:rPr>
        <w:t>LIVEZENI</w:t>
      </w:r>
      <w:r w:rsidRPr="00877322">
        <w:rPr>
          <w:sz w:val="22"/>
          <w:szCs w:val="22"/>
        </w:rPr>
        <w:t xml:space="preserve"> ____________/______________</w:t>
      </w:r>
    </w:p>
    <w:p w:rsidR="00224314" w:rsidRPr="00877322" w:rsidRDefault="007738BD" w:rsidP="00224314">
      <w:pPr>
        <w:pStyle w:val="DefaultText2"/>
        <w:ind w:left="-540" w:right="-1080"/>
        <w:jc w:val="both"/>
        <w:rPr>
          <w:sz w:val="22"/>
          <w:szCs w:val="22"/>
          <w:lang w:val="ro-RO"/>
        </w:rPr>
      </w:pPr>
      <w:r w:rsidRPr="00877322">
        <w:rPr>
          <w:sz w:val="22"/>
          <w:szCs w:val="22"/>
          <w:lang w:val="ro-RO"/>
        </w:rPr>
        <w:t>N</w:t>
      </w:r>
      <w:r w:rsidR="001A01B9" w:rsidRPr="00877322">
        <w:rPr>
          <w:sz w:val="22"/>
          <w:szCs w:val="22"/>
          <w:lang w:val="ro-RO"/>
        </w:rPr>
        <w:t>r</w:t>
      </w:r>
      <w:r w:rsidRPr="00877322">
        <w:rPr>
          <w:sz w:val="22"/>
          <w:szCs w:val="22"/>
          <w:lang w:val="ro-RO"/>
        </w:rPr>
        <w:t xml:space="preserve">. </w:t>
      </w:r>
      <w:r w:rsidR="001A01B9" w:rsidRPr="00877322">
        <w:rPr>
          <w:sz w:val="22"/>
          <w:szCs w:val="22"/>
          <w:lang w:val="ro-RO"/>
        </w:rPr>
        <w:t>înreg.</w:t>
      </w:r>
      <w:r w:rsidR="00E10B65" w:rsidRPr="00877322">
        <w:rPr>
          <w:sz w:val="22"/>
          <w:szCs w:val="22"/>
          <w:lang w:val="ro-RO"/>
        </w:rPr>
        <w:t>.......................................</w:t>
      </w:r>
      <w:r w:rsidR="001A01B9" w:rsidRPr="00877322">
        <w:rPr>
          <w:sz w:val="22"/>
          <w:szCs w:val="22"/>
          <w:lang w:val="ro-RO"/>
        </w:rPr>
        <w:t xml:space="preserve"> </w:t>
      </w:r>
      <w:r w:rsidRPr="00877322">
        <w:rPr>
          <w:sz w:val="22"/>
          <w:szCs w:val="22"/>
          <w:lang w:val="ro-RO"/>
        </w:rPr>
        <w:t>____________/___________</w:t>
      </w:r>
    </w:p>
    <w:p w:rsidR="00224314" w:rsidRPr="00877322" w:rsidRDefault="00224314" w:rsidP="00224314">
      <w:pPr>
        <w:pStyle w:val="DefaultText2"/>
        <w:ind w:left="-540" w:right="-1080"/>
        <w:jc w:val="both"/>
        <w:rPr>
          <w:sz w:val="22"/>
          <w:szCs w:val="22"/>
          <w:lang w:val="ro-RO"/>
        </w:rPr>
      </w:pPr>
    </w:p>
    <w:p w:rsidR="00224314" w:rsidRPr="00877322" w:rsidRDefault="00224314" w:rsidP="00224314">
      <w:pPr>
        <w:pStyle w:val="DefaultText2"/>
        <w:ind w:left="-540" w:right="-1080"/>
        <w:jc w:val="center"/>
        <w:rPr>
          <w:sz w:val="22"/>
          <w:szCs w:val="22"/>
          <w:lang w:val="ro-RO"/>
        </w:rPr>
      </w:pPr>
    </w:p>
    <w:p w:rsidR="00224314" w:rsidRPr="00877322" w:rsidRDefault="00224314" w:rsidP="00224314">
      <w:pPr>
        <w:pStyle w:val="DefaultText2"/>
        <w:ind w:left="-540" w:right="-1080"/>
        <w:jc w:val="center"/>
        <w:rPr>
          <w:sz w:val="22"/>
          <w:szCs w:val="22"/>
          <w:lang w:val="ro-RO"/>
        </w:rPr>
      </w:pPr>
    </w:p>
    <w:p w:rsidR="007738BD" w:rsidRPr="00877322" w:rsidRDefault="007738BD" w:rsidP="00F97010">
      <w:pPr>
        <w:pStyle w:val="DefaultText2"/>
        <w:ind w:left="-540" w:right="-1080"/>
        <w:jc w:val="center"/>
        <w:rPr>
          <w:b/>
          <w:sz w:val="22"/>
          <w:szCs w:val="22"/>
          <w:lang w:val="ro-RO"/>
        </w:rPr>
      </w:pPr>
      <w:r w:rsidRPr="00877322">
        <w:rPr>
          <w:b/>
          <w:sz w:val="22"/>
          <w:szCs w:val="22"/>
          <w:lang w:val="ro-RO"/>
        </w:rPr>
        <w:t>CONTRACT DE EXECU</w:t>
      </w:r>
      <w:r w:rsidRPr="00877322">
        <w:rPr>
          <w:b/>
          <w:noProof w:val="0"/>
          <w:sz w:val="22"/>
          <w:szCs w:val="22"/>
          <w:lang w:val="ro-RO"/>
        </w:rPr>
        <w:t>Ţ</w:t>
      </w:r>
      <w:r w:rsidRPr="00877322">
        <w:rPr>
          <w:b/>
          <w:sz w:val="22"/>
          <w:szCs w:val="22"/>
          <w:lang w:val="ro-RO"/>
        </w:rPr>
        <w:t>IE DE LUCRĂRI</w:t>
      </w:r>
    </w:p>
    <w:p w:rsidR="00EC66B0" w:rsidRPr="00877322" w:rsidRDefault="00EC66B0" w:rsidP="00F97010">
      <w:pPr>
        <w:pStyle w:val="DefaultText2"/>
        <w:ind w:left="-540" w:right="-1080"/>
        <w:jc w:val="center"/>
        <w:rPr>
          <w:sz w:val="22"/>
          <w:szCs w:val="22"/>
          <w:lang w:val="ro-RO"/>
        </w:rPr>
      </w:pPr>
    </w:p>
    <w:p w:rsidR="007738BD" w:rsidRPr="00877322" w:rsidRDefault="007738BD" w:rsidP="007738BD">
      <w:pPr>
        <w:ind w:left="-540" w:right="-1080" w:firstLine="708"/>
        <w:jc w:val="both"/>
        <w:rPr>
          <w:b/>
          <w:noProof/>
          <w:sz w:val="22"/>
          <w:szCs w:val="22"/>
        </w:rPr>
      </w:pPr>
    </w:p>
    <w:p w:rsidR="007738BD" w:rsidRPr="00877322" w:rsidRDefault="007738BD" w:rsidP="00877322">
      <w:pPr>
        <w:ind w:right="52"/>
        <w:jc w:val="both"/>
        <w:rPr>
          <w:noProof/>
          <w:sz w:val="22"/>
          <w:szCs w:val="22"/>
        </w:rPr>
      </w:pPr>
      <w:r w:rsidRPr="00877322">
        <w:rPr>
          <w:b/>
          <w:noProof/>
          <w:sz w:val="22"/>
          <w:szCs w:val="22"/>
        </w:rPr>
        <w:t>1. PĂRŢILE CONTRACTANTE</w:t>
      </w:r>
    </w:p>
    <w:p w:rsidR="007738BD" w:rsidRPr="00877322" w:rsidRDefault="007738BD" w:rsidP="00877322">
      <w:pPr>
        <w:pStyle w:val="DefaultText2"/>
        <w:ind w:right="52"/>
        <w:jc w:val="both"/>
        <w:rPr>
          <w:sz w:val="22"/>
          <w:szCs w:val="22"/>
          <w:lang w:val="ro-RO"/>
        </w:rPr>
      </w:pPr>
      <w:r w:rsidRPr="00877322">
        <w:rPr>
          <w:sz w:val="22"/>
          <w:szCs w:val="22"/>
          <w:lang w:val="ro-RO"/>
        </w:rPr>
        <w:t xml:space="preserve">1.1. </w:t>
      </w:r>
      <w:r w:rsidR="00E10B65" w:rsidRPr="00877322">
        <w:rPr>
          <w:b/>
          <w:sz w:val="22"/>
          <w:szCs w:val="22"/>
          <w:lang w:val="ro-RO"/>
        </w:rPr>
        <w:t xml:space="preserve">COMUNA LIVEZENI, </w:t>
      </w:r>
      <w:r w:rsidR="00E10B65" w:rsidRPr="00877322">
        <w:rPr>
          <w:sz w:val="22"/>
          <w:szCs w:val="22"/>
          <w:lang w:val="ro-RO"/>
        </w:rPr>
        <w:t xml:space="preserve">cu sediul în localitatea Livezeni, str.Primăriei nr. 1, Comuna Livezeni, jud.Mureș tel/fax 0265/243.303, cod poştal 547365, cod fiscal 4619140 cont trezorerie RO87 TREZ 4762 4650 271X XXXX, deschis la Trezoreria Tg. </w:t>
      </w:r>
      <w:r w:rsidR="00E10B65" w:rsidRPr="00877322">
        <w:rPr>
          <w:sz w:val="22"/>
          <w:szCs w:val="22"/>
          <w:lang w:val="fr-FR"/>
        </w:rPr>
        <w:t>Mureş, reprezentat prin dl. Banyai Istvan – primar</w:t>
      </w:r>
      <w:r w:rsidRPr="00877322">
        <w:rPr>
          <w:sz w:val="22"/>
          <w:szCs w:val="22"/>
          <w:lang w:val="ro-RO"/>
        </w:rPr>
        <w:t xml:space="preserve">, în calitate de </w:t>
      </w:r>
      <w:r w:rsidRPr="00877322">
        <w:rPr>
          <w:b/>
          <w:sz w:val="22"/>
          <w:szCs w:val="22"/>
          <w:lang w:val="ro-RO"/>
        </w:rPr>
        <w:t xml:space="preserve">achizitor, </w:t>
      </w:r>
      <w:r w:rsidRPr="00877322">
        <w:rPr>
          <w:sz w:val="22"/>
          <w:szCs w:val="22"/>
          <w:lang w:val="ro-RO"/>
        </w:rPr>
        <w:t>pe de-o parte şi</w:t>
      </w:r>
    </w:p>
    <w:p w:rsidR="002C7649" w:rsidRPr="00877322" w:rsidRDefault="007738BD" w:rsidP="00877322">
      <w:pPr>
        <w:ind w:right="52"/>
        <w:jc w:val="both"/>
        <w:rPr>
          <w:sz w:val="22"/>
          <w:szCs w:val="22"/>
        </w:rPr>
      </w:pPr>
      <w:r w:rsidRPr="00877322">
        <w:rPr>
          <w:sz w:val="22"/>
          <w:szCs w:val="22"/>
        </w:rPr>
        <w:t>1.2</w:t>
      </w:r>
      <w:r w:rsidR="00902709" w:rsidRPr="00877322">
        <w:rPr>
          <w:b/>
          <w:sz w:val="22"/>
          <w:szCs w:val="22"/>
        </w:rPr>
        <w:t>.</w:t>
      </w:r>
      <w:r w:rsidR="000C30DB" w:rsidRPr="00877322">
        <w:rPr>
          <w:b/>
          <w:sz w:val="22"/>
          <w:szCs w:val="22"/>
        </w:rPr>
        <w:t xml:space="preserve"> </w:t>
      </w:r>
      <w:r w:rsidR="00E10B65" w:rsidRPr="00877322">
        <w:rPr>
          <w:b/>
          <w:sz w:val="22"/>
          <w:szCs w:val="22"/>
        </w:rPr>
        <w:t>.............................................</w:t>
      </w:r>
      <w:r w:rsidR="002763A5" w:rsidRPr="00877322">
        <w:rPr>
          <w:b/>
          <w:sz w:val="22"/>
          <w:szCs w:val="22"/>
        </w:rPr>
        <w:t xml:space="preserve"> </w:t>
      </w:r>
      <w:r w:rsidR="00B239A1" w:rsidRPr="00877322">
        <w:rPr>
          <w:sz w:val="22"/>
          <w:szCs w:val="22"/>
        </w:rPr>
        <w:t>cu sediul în, str.</w:t>
      </w:r>
      <w:r w:rsidR="002763A5" w:rsidRPr="00877322">
        <w:rPr>
          <w:sz w:val="22"/>
          <w:szCs w:val="22"/>
        </w:rPr>
        <w:t xml:space="preserve"> </w:t>
      </w:r>
      <w:r w:rsidR="00E10B65" w:rsidRPr="00877322">
        <w:rPr>
          <w:sz w:val="22"/>
          <w:szCs w:val="22"/>
        </w:rPr>
        <w:t>.......................</w:t>
      </w:r>
      <w:r w:rsidR="002763A5" w:rsidRPr="00877322">
        <w:rPr>
          <w:sz w:val="22"/>
          <w:szCs w:val="22"/>
        </w:rPr>
        <w:t xml:space="preserve"> nr. </w:t>
      </w:r>
      <w:r w:rsidR="00E10B65" w:rsidRPr="00877322">
        <w:rPr>
          <w:sz w:val="22"/>
          <w:szCs w:val="22"/>
        </w:rPr>
        <w:t>..........</w:t>
      </w:r>
      <w:r w:rsidR="002763A5" w:rsidRPr="00877322">
        <w:rPr>
          <w:sz w:val="22"/>
          <w:szCs w:val="22"/>
        </w:rPr>
        <w:t xml:space="preserve">, loc. </w:t>
      </w:r>
      <w:r w:rsidR="00E10B65" w:rsidRPr="00877322">
        <w:rPr>
          <w:sz w:val="22"/>
          <w:szCs w:val="22"/>
        </w:rPr>
        <w:t>...................</w:t>
      </w:r>
      <w:r w:rsidR="002763A5" w:rsidRPr="00877322">
        <w:rPr>
          <w:sz w:val="22"/>
          <w:szCs w:val="22"/>
        </w:rPr>
        <w:t xml:space="preserve">, </w:t>
      </w:r>
      <w:r w:rsidR="00E10B65" w:rsidRPr="00877322">
        <w:rPr>
          <w:sz w:val="22"/>
          <w:szCs w:val="22"/>
        </w:rPr>
        <w:t>........................</w:t>
      </w:r>
      <w:r w:rsidR="002763A5" w:rsidRPr="00877322">
        <w:rPr>
          <w:sz w:val="22"/>
          <w:szCs w:val="22"/>
        </w:rPr>
        <w:t xml:space="preserve">, jud. </w:t>
      </w:r>
      <w:r w:rsidR="00E10B65" w:rsidRPr="00877322">
        <w:rPr>
          <w:sz w:val="22"/>
          <w:szCs w:val="22"/>
        </w:rPr>
        <w:t>.................</w:t>
      </w:r>
      <w:r w:rsidR="002763A5" w:rsidRPr="00877322">
        <w:rPr>
          <w:sz w:val="22"/>
          <w:szCs w:val="22"/>
        </w:rPr>
        <w:t>,</w:t>
      </w:r>
      <w:r w:rsidR="00B239A1" w:rsidRPr="00877322">
        <w:rPr>
          <w:sz w:val="22"/>
          <w:szCs w:val="22"/>
        </w:rPr>
        <w:t xml:space="preserve"> </w:t>
      </w:r>
      <w:r w:rsidR="00DD5A5F" w:rsidRPr="00877322">
        <w:rPr>
          <w:sz w:val="22"/>
          <w:szCs w:val="22"/>
        </w:rPr>
        <w:t xml:space="preserve">CUI </w:t>
      </w:r>
      <w:r w:rsidR="00E10B65" w:rsidRPr="00877322">
        <w:rPr>
          <w:sz w:val="22"/>
          <w:szCs w:val="22"/>
        </w:rPr>
        <w:t>......................</w:t>
      </w:r>
      <w:r w:rsidR="00B239A1" w:rsidRPr="00877322">
        <w:rPr>
          <w:sz w:val="22"/>
          <w:szCs w:val="22"/>
        </w:rPr>
        <w:t>, înregistrat la Registrul Comerțului sub nr.</w:t>
      </w:r>
      <w:r w:rsidR="002763A5" w:rsidRPr="00877322">
        <w:rPr>
          <w:sz w:val="22"/>
          <w:szCs w:val="22"/>
        </w:rPr>
        <w:t xml:space="preserve"> </w:t>
      </w:r>
      <w:r w:rsidR="00E10B65" w:rsidRPr="00877322">
        <w:rPr>
          <w:sz w:val="22"/>
          <w:szCs w:val="22"/>
        </w:rPr>
        <w:t>.............................</w:t>
      </w:r>
      <w:r w:rsidRPr="00877322">
        <w:rPr>
          <w:sz w:val="22"/>
          <w:szCs w:val="22"/>
        </w:rPr>
        <w:t xml:space="preserve">, având cont </w:t>
      </w:r>
      <w:r w:rsidR="00DD5A5F" w:rsidRPr="00877322">
        <w:rPr>
          <w:sz w:val="22"/>
          <w:szCs w:val="22"/>
        </w:rPr>
        <w:t xml:space="preserve">nr.                              </w:t>
      </w:r>
      <w:r w:rsidR="00224314" w:rsidRPr="00877322">
        <w:rPr>
          <w:sz w:val="22"/>
          <w:szCs w:val="22"/>
        </w:rPr>
        <w:t>.........................</w:t>
      </w:r>
      <w:r w:rsidRPr="00877322">
        <w:rPr>
          <w:sz w:val="22"/>
          <w:szCs w:val="22"/>
        </w:rPr>
        <w:t>deschis la</w:t>
      </w:r>
      <w:r w:rsidR="00DD5A5F" w:rsidRPr="00877322">
        <w:rPr>
          <w:sz w:val="22"/>
          <w:szCs w:val="22"/>
        </w:rPr>
        <w:t xml:space="preserve">  </w:t>
      </w:r>
      <w:r w:rsidR="002763A5" w:rsidRPr="00877322">
        <w:rPr>
          <w:sz w:val="22"/>
          <w:szCs w:val="22"/>
        </w:rPr>
        <w:t>…………………</w:t>
      </w:r>
      <w:r w:rsidR="00DD5A5F" w:rsidRPr="00877322">
        <w:rPr>
          <w:sz w:val="22"/>
          <w:szCs w:val="22"/>
        </w:rPr>
        <w:t>, reprezentat</w:t>
      </w:r>
      <w:r w:rsidRPr="00877322">
        <w:rPr>
          <w:sz w:val="22"/>
          <w:szCs w:val="22"/>
        </w:rPr>
        <w:t xml:space="preserve"> prin</w:t>
      </w:r>
      <w:r w:rsidR="002C7649" w:rsidRPr="00877322">
        <w:rPr>
          <w:sz w:val="22"/>
          <w:szCs w:val="22"/>
        </w:rPr>
        <w:t>, având funcția de</w:t>
      </w:r>
      <w:r w:rsidR="00224314" w:rsidRPr="00877322">
        <w:rPr>
          <w:sz w:val="22"/>
          <w:szCs w:val="22"/>
        </w:rPr>
        <w:t>..........................</w:t>
      </w:r>
      <w:r w:rsidRPr="00877322">
        <w:rPr>
          <w:sz w:val="22"/>
          <w:szCs w:val="22"/>
        </w:rPr>
        <w:t>, în calitate de</w:t>
      </w:r>
      <w:r w:rsidR="00A96803" w:rsidRPr="00877322">
        <w:rPr>
          <w:sz w:val="22"/>
          <w:szCs w:val="22"/>
        </w:rPr>
        <w:t xml:space="preserve"> </w:t>
      </w:r>
      <w:r w:rsidR="00DD5A5F" w:rsidRPr="00877322">
        <w:rPr>
          <w:b/>
          <w:sz w:val="22"/>
          <w:szCs w:val="22"/>
        </w:rPr>
        <w:t>executant</w:t>
      </w:r>
      <w:r w:rsidR="00DD5A5F" w:rsidRPr="00877322">
        <w:rPr>
          <w:sz w:val="22"/>
          <w:szCs w:val="22"/>
        </w:rPr>
        <w:t>, pe de altă parte;</w:t>
      </w:r>
    </w:p>
    <w:p w:rsidR="002C7649" w:rsidRPr="00877322" w:rsidRDefault="002C7649" w:rsidP="00DD5A5F">
      <w:pPr>
        <w:ind w:left="-540" w:right="-99" w:firstLine="398"/>
        <w:jc w:val="both"/>
        <w:rPr>
          <w:sz w:val="22"/>
          <w:szCs w:val="22"/>
        </w:rPr>
      </w:pPr>
    </w:p>
    <w:p w:rsidR="00224314" w:rsidRPr="00877322" w:rsidRDefault="00DD5A5F" w:rsidP="00877322">
      <w:pPr>
        <w:widowControl w:val="0"/>
        <w:suppressAutoHyphens/>
        <w:ind w:right="142"/>
        <w:jc w:val="both"/>
        <w:outlineLvl w:val="0"/>
        <w:rPr>
          <w:b/>
          <w:bCs/>
          <w:i/>
          <w:sz w:val="22"/>
          <w:szCs w:val="22"/>
        </w:rPr>
      </w:pPr>
      <w:r w:rsidRPr="00877322">
        <w:rPr>
          <w:sz w:val="22"/>
          <w:szCs w:val="22"/>
        </w:rPr>
        <w:t>A</w:t>
      </w:r>
      <w:r w:rsidR="007738BD" w:rsidRPr="00877322">
        <w:rPr>
          <w:sz w:val="22"/>
          <w:szCs w:val="22"/>
        </w:rPr>
        <w:t xml:space="preserve">vând în vedere </w:t>
      </w:r>
      <w:r w:rsidR="00F653AD" w:rsidRPr="00877322">
        <w:rPr>
          <w:sz w:val="22"/>
          <w:szCs w:val="22"/>
        </w:rPr>
        <w:t>Procesul verbal evaluare</w:t>
      </w:r>
      <w:r w:rsidR="007738BD" w:rsidRPr="00877322">
        <w:rPr>
          <w:sz w:val="22"/>
          <w:szCs w:val="22"/>
        </w:rPr>
        <w:t xml:space="preserve"> nr.</w:t>
      </w:r>
      <w:r w:rsidR="00224314" w:rsidRPr="00877322">
        <w:rPr>
          <w:sz w:val="22"/>
          <w:szCs w:val="22"/>
        </w:rPr>
        <w:t xml:space="preserve"> ...............................</w:t>
      </w:r>
      <w:r w:rsidR="007738BD" w:rsidRPr="00877322">
        <w:rPr>
          <w:sz w:val="22"/>
          <w:szCs w:val="22"/>
        </w:rPr>
        <w:t xml:space="preserve">  al Co</w:t>
      </w:r>
      <w:r w:rsidR="004D5AD7" w:rsidRPr="00877322">
        <w:rPr>
          <w:sz w:val="22"/>
          <w:szCs w:val="22"/>
        </w:rPr>
        <w:t xml:space="preserve">misiei de evaluare a ofertelor </w:t>
      </w:r>
      <w:r w:rsidR="007738BD" w:rsidRPr="00877322">
        <w:rPr>
          <w:sz w:val="22"/>
          <w:szCs w:val="22"/>
        </w:rPr>
        <w:t>din cadrul autoritătii contractante, pentru atribuirea contractului de ac</w:t>
      </w:r>
      <w:r w:rsidR="00B80C9F" w:rsidRPr="00877322">
        <w:rPr>
          <w:sz w:val="22"/>
          <w:szCs w:val="22"/>
        </w:rPr>
        <w:t xml:space="preserve">hiziţie publică având ca obiect </w:t>
      </w:r>
      <w:r w:rsidR="00B15079" w:rsidRPr="00877322">
        <w:rPr>
          <w:b/>
          <w:i/>
          <w:sz w:val="22"/>
          <w:szCs w:val="22"/>
        </w:rPr>
        <w:t>Execuție lucrări suplimentare pentru obiectivul de investitii „Construire capelă mortuară în satul Poienița”, comuna Livezeni</w:t>
      </w:r>
    </w:p>
    <w:p w:rsidR="00224314" w:rsidRPr="00877322" w:rsidRDefault="00270E84" w:rsidP="00877322">
      <w:pPr>
        <w:widowControl w:val="0"/>
        <w:suppressAutoHyphens/>
        <w:ind w:right="142"/>
        <w:outlineLvl w:val="0"/>
        <w:rPr>
          <w:sz w:val="22"/>
          <w:szCs w:val="22"/>
        </w:rPr>
      </w:pPr>
      <w:r w:rsidRPr="00877322">
        <w:rPr>
          <w:sz w:val="22"/>
          <w:szCs w:val="22"/>
        </w:rPr>
        <w:t>În conformitate cu prevederile Caietului de sarcini, care face parte integrantă din prezentul contract;</w:t>
      </w:r>
    </w:p>
    <w:p w:rsidR="007738BD" w:rsidRPr="00877322" w:rsidRDefault="00B80C9F" w:rsidP="00224314">
      <w:pPr>
        <w:widowControl w:val="0"/>
        <w:suppressAutoHyphens/>
        <w:ind w:left="-284" w:right="142" w:firstLine="567"/>
        <w:outlineLvl w:val="0"/>
        <w:rPr>
          <w:sz w:val="22"/>
          <w:szCs w:val="22"/>
        </w:rPr>
      </w:pPr>
      <w:r w:rsidRPr="00877322">
        <w:rPr>
          <w:sz w:val="22"/>
          <w:szCs w:val="22"/>
        </w:rPr>
        <w:t>A</w:t>
      </w:r>
      <w:r w:rsidR="007738BD" w:rsidRPr="00877322">
        <w:rPr>
          <w:sz w:val="22"/>
          <w:szCs w:val="22"/>
        </w:rPr>
        <w:t xml:space="preserve">u convenit </w:t>
      </w:r>
      <w:r w:rsidRPr="00877322">
        <w:rPr>
          <w:sz w:val="22"/>
          <w:szCs w:val="22"/>
        </w:rPr>
        <w:t xml:space="preserve">de comun acord </w:t>
      </w:r>
      <w:r w:rsidR="007738BD" w:rsidRPr="00877322">
        <w:rPr>
          <w:sz w:val="22"/>
          <w:szCs w:val="22"/>
        </w:rPr>
        <w:t>încheierea prezentului contract.</w:t>
      </w:r>
    </w:p>
    <w:p w:rsidR="007738BD" w:rsidRPr="00877322" w:rsidRDefault="007738BD" w:rsidP="00DD5A5F">
      <w:pPr>
        <w:pStyle w:val="DefaultText2"/>
        <w:ind w:left="-540" w:right="-99" w:firstLine="398"/>
        <w:jc w:val="both"/>
        <w:rPr>
          <w:b/>
          <w:sz w:val="22"/>
          <w:szCs w:val="22"/>
          <w:highlight w:val="yellow"/>
          <w:lang w:val="ro-RO"/>
        </w:rPr>
      </w:pPr>
    </w:p>
    <w:p w:rsidR="006403A9" w:rsidRPr="006403A9" w:rsidRDefault="004315CE" w:rsidP="00877322">
      <w:pPr>
        <w:ind w:left="90" w:right="52" w:hanging="90"/>
        <w:jc w:val="both"/>
        <w:rPr>
          <w:b/>
          <w:i/>
          <w:sz w:val="22"/>
          <w:szCs w:val="22"/>
        </w:rPr>
      </w:pPr>
      <w:r w:rsidRPr="00877322">
        <w:rPr>
          <w:b/>
          <w:i/>
          <w:sz w:val="22"/>
          <w:szCs w:val="22"/>
        </w:rPr>
        <w:t xml:space="preserve">2. </w:t>
      </w:r>
      <w:r w:rsidR="006403A9" w:rsidRPr="006403A9">
        <w:rPr>
          <w:b/>
          <w:i/>
          <w:sz w:val="22"/>
          <w:szCs w:val="22"/>
        </w:rPr>
        <w:t xml:space="preserve">Definiţii </w:t>
      </w:r>
    </w:p>
    <w:p w:rsidR="006403A9" w:rsidRPr="006403A9" w:rsidRDefault="006403A9" w:rsidP="00877322">
      <w:pPr>
        <w:ind w:left="-540" w:right="52"/>
        <w:jc w:val="both"/>
        <w:rPr>
          <w:sz w:val="22"/>
          <w:szCs w:val="22"/>
        </w:rPr>
      </w:pPr>
      <w:r w:rsidRPr="006403A9">
        <w:rPr>
          <w:sz w:val="22"/>
          <w:szCs w:val="22"/>
        </w:rPr>
        <w:t xml:space="preserve">           2.1 - În prezentul contract următorii termeni vor fi interpretaţi astfel:</w:t>
      </w:r>
    </w:p>
    <w:p w:rsidR="006403A9" w:rsidRPr="006403A9" w:rsidRDefault="006403A9" w:rsidP="00877322">
      <w:pPr>
        <w:numPr>
          <w:ilvl w:val="3"/>
          <w:numId w:val="5"/>
        </w:numPr>
        <w:ind w:left="0" w:right="52" w:firstLine="0"/>
        <w:jc w:val="both"/>
        <w:rPr>
          <w:sz w:val="22"/>
          <w:szCs w:val="22"/>
        </w:rPr>
      </w:pPr>
      <w:r w:rsidRPr="006403A9">
        <w:rPr>
          <w:b/>
          <w:i/>
          <w:sz w:val="22"/>
          <w:szCs w:val="22"/>
        </w:rPr>
        <w:t>contract</w:t>
      </w:r>
      <w:r w:rsidRPr="006403A9">
        <w:rPr>
          <w:b/>
          <w:sz w:val="22"/>
          <w:szCs w:val="22"/>
        </w:rPr>
        <w:t xml:space="preserve"> </w:t>
      </w:r>
      <w:r w:rsidRPr="006403A9">
        <w:rPr>
          <w:sz w:val="22"/>
          <w:szCs w:val="22"/>
        </w:rPr>
        <w:t xml:space="preserve">– reprezintă prezentul contract  şi toate Anexele sale. </w:t>
      </w:r>
    </w:p>
    <w:p w:rsidR="006403A9" w:rsidRPr="006403A9" w:rsidRDefault="006403A9" w:rsidP="00877322">
      <w:pPr>
        <w:numPr>
          <w:ilvl w:val="3"/>
          <w:numId w:val="5"/>
        </w:numPr>
        <w:ind w:left="0" w:right="52" w:firstLine="0"/>
        <w:jc w:val="both"/>
        <w:rPr>
          <w:sz w:val="22"/>
          <w:szCs w:val="22"/>
        </w:rPr>
      </w:pPr>
      <w:r w:rsidRPr="006403A9">
        <w:rPr>
          <w:b/>
          <w:i/>
          <w:sz w:val="22"/>
          <w:szCs w:val="22"/>
        </w:rPr>
        <w:t>achizitor şi  executant</w:t>
      </w:r>
      <w:r w:rsidRPr="006403A9">
        <w:rPr>
          <w:sz w:val="22"/>
          <w:szCs w:val="22"/>
        </w:rPr>
        <w:t xml:space="preserve">  - părtile contractante, aşa cum sunt acestea numite în prezentul contract;</w:t>
      </w:r>
    </w:p>
    <w:p w:rsidR="006403A9" w:rsidRPr="006403A9" w:rsidRDefault="006403A9" w:rsidP="00877322">
      <w:pPr>
        <w:numPr>
          <w:ilvl w:val="3"/>
          <w:numId w:val="5"/>
        </w:numPr>
        <w:ind w:left="0" w:right="52" w:firstLine="0"/>
        <w:jc w:val="both"/>
        <w:rPr>
          <w:sz w:val="22"/>
          <w:szCs w:val="22"/>
        </w:rPr>
      </w:pPr>
      <w:r w:rsidRPr="006403A9">
        <w:rPr>
          <w:b/>
          <w:i/>
          <w:sz w:val="22"/>
          <w:szCs w:val="22"/>
        </w:rPr>
        <w:t>preţul contractului</w:t>
      </w:r>
      <w:r w:rsidRPr="006403A9">
        <w:rPr>
          <w:b/>
          <w:sz w:val="22"/>
          <w:szCs w:val="22"/>
        </w:rPr>
        <w:t xml:space="preserve"> </w:t>
      </w:r>
      <w:r w:rsidRPr="006403A9">
        <w:rPr>
          <w:sz w:val="22"/>
          <w:szCs w:val="22"/>
        </w:rPr>
        <w:t>- preţul plătibil prestatorului de către achizitor, în baza contractului, pentru îndeplinirea integrală şi corespunzătoare a tuturor obligaţiilor asumate prin contract;</w:t>
      </w:r>
    </w:p>
    <w:p w:rsidR="006403A9" w:rsidRPr="006403A9" w:rsidRDefault="006403A9" w:rsidP="00877322">
      <w:pPr>
        <w:numPr>
          <w:ilvl w:val="3"/>
          <w:numId w:val="5"/>
        </w:numPr>
        <w:ind w:left="-540" w:right="52" w:firstLine="540"/>
        <w:jc w:val="both"/>
        <w:rPr>
          <w:sz w:val="22"/>
          <w:szCs w:val="22"/>
        </w:rPr>
      </w:pPr>
      <w:r w:rsidRPr="006403A9">
        <w:rPr>
          <w:b/>
          <w:i/>
          <w:sz w:val="22"/>
          <w:szCs w:val="22"/>
        </w:rPr>
        <w:t xml:space="preserve">amplasamentul lucrării </w:t>
      </w:r>
      <w:r w:rsidRPr="006403A9">
        <w:rPr>
          <w:i/>
          <w:sz w:val="22"/>
          <w:szCs w:val="22"/>
        </w:rPr>
        <w:t>-</w:t>
      </w:r>
      <w:r w:rsidRPr="006403A9">
        <w:rPr>
          <w:sz w:val="22"/>
          <w:szCs w:val="22"/>
        </w:rPr>
        <w:t xml:space="preserve"> locul unde executantul execută lucrarea;  </w:t>
      </w:r>
    </w:p>
    <w:p w:rsidR="006403A9" w:rsidRPr="006403A9" w:rsidRDefault="006403A9" w:rsidP="00877322">
      <w:pPr>
        <w:numPr>
          <w:ilvl w:val="3"/>
          <w:numId w:val="5"/>
        </w:numPr>
        <w:ind w:left="0" w:right="52" w:firstLine="0"/>
        <w:jc w:val="both"/>
        <w:rPr>
          <w:sz w:val="22"/>
          <w:szCs w:val="22"/>
        </w:rPr>
      </w:pPr>
      <w:r w:rsidRPr="006403A9">
        <w:rPr>
          <w:b/>
          <w:i/>
          <w:sz w:val="22"/>
          <w:szCs w:val="22"/>
        </w:rPr>
        <w:t>produse</w:t>
      </w:r>
      <w:r w:rsidRPr="006403A9">
        <w:rPr>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rsidR="006403A9" w:rsidRPr="006403A9" w:rsidRDefault="006403A9" w:rsidP="00877322">
      <w:pPr>
        <w:numPr>
          <w:ilvl w:val="3"/>
          <w:numId w:val="5"/>
        </w:numPr>
        <w:ind w:left="0" w:right="52" w:firstLine="0"/>
        <w:jc w:val="both"/>
        <w:rPr>
          <w:sz w:val="22"/>
          <w:szCs w:val="22"/>
        </w:rPr>
      </w:pPr>
      <w:r w:rsidRPr="006403A9">
        <w:rPr>
          <w:b/>
          <w:i/>
          <w:sz w:val="22"/>
          <w:szCs w:val="22"/>
        </w:rPr>
        <w:t>forţa majoră</w:t>
      </w:r>
      <w:r w:rsidRPr="006403A9">
        <w:rPr>
          <w:i/>
          <w:sz w:val="22"/>
          <w:szCs w:val="22"/>
        </w:rPr>
        <w:t xml:space="preserve"> </w:t>
      </w:r>
      <w:r w:rsidRPr="006403A9">
        <w:rPr>
          <w:sz w:val="22"/>
          <w:szCs w:val="22"/>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403A9" w:rsidRPr="006403A9" w:rsidRDefault="006403A9" w:rsidP="00877322">
      <w:pPr>
        <w:tabs>
          <w:tab w:val="left" w:pos="360"/>
        </w:tabs>
        <w:ind w:right="52"/>
        <w:jc w:val="both"/>
        <w:rPr>
          <w:sz w:val="22"/>
          <w:szCs w:val="22"/>
        </w:rPr>
      </w:pPr>
      <w:r w:rsidRPr="006403A9">
        <w:rPr>
          <w:b/>
          <w:i/>
          <w:sz w:val="22"/>
          <w:szCs w:val="22"/>
        </w:rPr>
        <w:t>g. zi</w:t>
      </w:r>
      <w:r w:rsidRPr="006403A9">
        <w:rPr>
          <w:b/>
          <w:sz w:val="22"/>
          <w:szCs w:val="22"/>
        </w:rPr>
        <w:t xml:space="preserve"> </w:t>
      </w:r>
      <w:r w:rsidRPr="006403A9">
        <w:rPr>
          <w:sz w:val="22"/>
          <w:szCs w:val="22"/>
        </w:rPr>
        <w:t xml:space="preserve">- zi calendaristică; </w:t>
      </w:r>
      <w:r w:rsidRPr="006403A9">
        <w:rPr>
          <w:i/>
          <w:sz w:val="22"/>
          <w:szCs w:val="22"/>
        </w:rPr>
        <w:t>an</w:t>
      </w:r>
      <w:r w:rsidRPr="006403A9">
        <w:rPr>
          <w:sz w:val="22"/>
          <w:szCs w:val="22"/>
        </w:rPr>
        <w:t xml:space="preserve"> - 365 de zile.</w:t>
      </w:r>
    </w:p>
    <w:p w:rsidR="006403A9" w:rsidRPr="006403A9" w:rsidRDefault="006403A9" w:rsidP="00877322">
      <w:pPr>
        <w:tabs>
          <w:tab w:val="left" w:pos="360"/>
        </w:tabs>
        <w:ind w:right="52"/>
        <w:jc w:val="both"/>
        <w:rPr>
          <w:sz w:val="22"/>
          <w:szCs w:val="22"/>
        </w:rPr>
      </w:pPr>
    </w:p>
    <w:p w:rsidR="006403A9" w:rsidRPr="006403A9" w:rsidRDefault="006403A9" w:rsidP="00877322">
      <w:pPr>
        <w:ind w:left="-540" w:right="52" w:firstLine="540"/>
        <w:jc w:val="both"/>
        <w:rPr>
          <w:b/>
          <w:sz w:val="22"/>
          <w:szCs w:val="22"/>
        </w:rPr>
      </w:pPr>
      <w:r w:rsidRPr="006403A9">
        <w:rPr>
          <w:b/>
          <w:sz w:val="22"/>
          <w:szCs w:val="22"/>
        </w:rPr>
        <w:t xml:space="preserve">3. </w:t>
      </w:r>
      <w:r w:rsidRPr="006403A9">
        <w:rPr>
          <w:b/>
          <w:i/>
          <w:sz w:val="22"/>
          <w:szCs w:val="22"/>
        </w:rPr>
        <w:t>Interpretare</w:t>
      </w:r>
    </w:p>
    <w:p w:rsidR="006403A9" w:rsidRPr="006403A9" w:rsidRDefault="006403A9" w:rsidP="00877322">
      <w:pPr>
        <w:ind w:right="52"/>
        <w:jc w:val="both"/>
        <w:rPr>
          <w:sz w:val="22"/>
          <w:szCs w:val="22"/>
        </w:rPr>
      </w:pPr>
      <w:r w:rsidRPr="006403A9">
        <w:rPr>
          <w:b/>
          <w:sz w:val="22"/>
          <w:szCs w:val="22"/>
        </w:rPr>
        <w:t xml:space="preserve">3.1 </w:t>
      </w:r>
      <w:r w:rsidRPr="006403A9">
        <w:rPr>
          <w:sz w:val="22"/>
          <w:szCs w:val="22"/>
        </w:rPr>
        <w:t>În prezentul contract, cu excepţia unei prevederi contrare cuvintele la forma singular vor include forma de plural şi vice versa, acolo unde acest lucru este permis de context.</w:t>
      </w:r>
    </w:p>
    <w:p w:rsidR="006403A9" w:rsidRPr="006403A9" w:rsidRDefault="006403A9" w:rsidP="00877322">
      <w:pPr>
        <w:ind w:right="52"/>
        <w:jc w:val="both"/>
        <w:rPr>
          <w:sz w:val="22"/>
          <w:szCs w:val="22"/>
        </w:rPr>
      </w:pPr>
      <w:r w:rsidRPr="006403A9">
        <w:rPr>
          <w:b/>
          <w:sz w:val="22"/>
          <w:szCs w:val="22"/>
        </w:rPr>
        <w:t xml:space="preserve">3.2 </w:t>
      </w:r>
      <w:r w:rsidRPr="006403A9">
        <w:rPr>
          <w:sz w:val="22"/>
          <w:szCs w:val="22"/>
        </w:rPr>
        <w:t>Termenul “zi”sau “zile” sau orice referire la zile reprezintă zile calendaristice dacă nu se specifică in mod diferit.</w:t>
      </w:r>
    </w:p>
    <w:p w:rsidR="006403A9" w:rsidRPr="006403A9" w:rsidRDefault="006403A9" w:rsidP="00877322">
      <w:pPr>
        <w:ind w:left="-540" w:right="52" w:firstLine="540"/>
        <w:jc w:val="both"/>
        <w:rPr>
          <w:b/>
          <w:i/>
          <w:sz w:val="22"/>
          <w:szCs w:val="22"/>
        </w:rPr>
      </w:pPr>
    </w:p>
    <w:p w:rsidR="006403A9" w:rsidRPr="006403A9" w:rsidRDefault="006403A9" w:rsidP="00877322">
      <w:pPr>
        <w:ind w:left="-540" w:right="52" w:firstLine="540"/>
        <w:jc w:val="both"/>
        <w:rPr>
          <w:b/>
          <w:i/>
          <w:sz w:val="22"/>
          <w:szCs w:val="22"/>
        </w:rPr>
      </w:pPr>
    </w:p>
    <w:p w:rsidR="006403A9" w:rsidRPr="006403A9" w:rsidRDefault="006403A9" w:rsidP="00877322">
      <w:pPr>
        <w:ind w:left="-540" w:right="52" w:firstLine="540"/>
        <w:jc w:val="both"/>
        <w:rPr>
          <w:b/>
          <w:i/>
          <w:sz w:val="22"/>
          <w:szCs w:val="22"/>
        </w:rPr>
      </w:pPr>
    </w:p>
    <w:p w:rsidR="006403A9" w:rsidRPr="006403A9" w:rsidRDefault="006403A9" w:rsidP="00877322">
      <w:pPr>
        <w:ind w:left="-540" w:right="52" w:firstLine="540"/>
        <w:jc w:val="both"/>
        <w:rPr>
          <w:b/>
          <w:i/>
          <w:sz w:val="22"/>
          <w:szCs w:val="22"/>
        </w:rPr>
      </w:pPr>
    </w:p>
    <w:p w:rsidR="006403A9" w:rsidRPr="006403A9" w:rsidRDefault="006403A9" w:rsidP="00877322">
      <w:pPr>
        <w:ind w:left="-540" w:right="52" w:firstLine="540"/>
        <w:jc w:val="both"/>
        <w:rPr>
          <w:b/>
          <w:i/>
          <w:sz w:val="22"/>
          <w:szCs w:val="22"/>
        </w:rPr>
      </w:pPr>
    </w:p>
    <w:p w:rsidR="006403A9" w:rsidRPr="006403A9" w:rsidRDefault="006403A9" w:rsidP="00877322">
      <w:pPr>
        <w:ind w:left="-540" w:right="52" w:firstLine="540"/>
        <w:jc w:val="both"/>
        <w:rPr>
          <w:b/>
          <w:i/>
          <w:sz w:val="22"/>
          <w:szCs w:val="22"/>
        </w:rPr>
      </w:pPr>
      <w:r w:rsidRPr="006403A9">
        <w:rPr>
          <w:b/>
          <w:i/>
          <w:sz w:val="22"/>
          <w:szCs w:val="22"/>
        </w:rPr>
        <w:lastRenderedPageBreak/>
        <w:t>Clauze obligatorii</w:t>
      </w:r>
    </w:p>
    <w:p w:rsidR="006403A9" w:rsidRPr="006403A9" w:rsidRDefault="006403A9" w:rsidP="00877322">
      <w:pPr>
        <w:ind w:right="52"/>
        <w:jc w:val="both"/>
        <w:rPr>
          <w:b/>
          <w:sz w:val="22"/>
          <w:szCs w:val="22"/>
        </w:rPr>
      </w:pPr>
      <w:r w:rsidRPr="006403A9">
        <w:rPr>
          <w:b/>
          <w:i/>
          <w:sz w:val="22"/>
          <w:szCs w:val="22"/>
        </w:rPr>
        <w:t xml:space="preserve">4. Obiectul contractului  </w:t>
      </w:r>
    </w:p>
    <w:p w:rsidR="006403A9" w:rsidRPr="006403A9" w:rsidRDefault="006403A9" w:rsidP="00877322">
      <w:pPr>
        <w:ind w:right="52"/>
        <w:jc w:val="both"/>
        <w:rPr>
          <w:b/>
          <w:noProof/>
          <w:sz w:val="22"/>
          <w:szCs w:val="22"/>
        </w:rPr>
      </w:pPr>
      <w:r w:rsidRPr="006403A9">
        <w:rPr>
          <w:sz w:val="22"/>
          <w:szCs w:val="22"/>
        </w:rPr>
        <w:t xml:space="preserve">4.1. Executantul se obligă să </w:t>
      </w:r>
      <w:r w:rsidRPr="006403A9">
        <w:rPr>
          <w:color w:val="000000" w:themeColor="text1"/>
          <w:sz w:val="22"/>
          <w:szCs w:val="22"/>
        </w:rPr>
        <w:t xml:space="preserve">execute </w:t>
      </w:r>
      <w:r w:rsidR="004315CE" w:rsidRPr="00877322">
        <w:rPr>
          <w:b/>
          <w:i/>
          <w:iCs/>
          <w:noProof/>
          <w:color w:val="000000" w:themeColor="text1"/>
          <w:sz w:val="22"/>
          <w:szCs w:val="22"/>
          <w:lang w:val="en-US"/>
        </w:rPr>
        <w:t>l</w:t>
      </w:r>
      <w:r w:rsidRPr="006403A9">
        <w:rPr>
          <w:b/>
          <w:i/>
          <w:iCs/>
          <w:noProof/>
          <w:color w:val="000000" w:themeColor="text1"/>
          <w:sz w:val="22"/>
          <w:szCs w:val="22"/>
          <w:lang w:val="en-US"/>
        </w:rPr>
        <w:t>uc</w:t>
      </w:r>
      <w:r w:rsidRPr="006403A9">
        <w:rPr>
          <w:b/>
          <w:i/>
          <w:iCs/>
          <w:noProof/>
          <w:color w:val="000000" w:themeColor="text1"/>
          <w:sz w:val="22"/>
          <w:szCs w:val="22"/>
        </w:rPr>
        <w:t xml:space="preserve">rări de reparaţii pentru strazile de pe raza Comunei </w:t>
      </w:r>
      <w:r w:rsidR="004315CE" w:rsidRPr="00877322">
        <w:rPr>
          <w:b/>
          <w:i/>
          <w:iCs/>
          <w:noProof/>
          <w:color w:val="000000" w:themeColor="text1"/>
          <w:sz w:val="22"/>
          <w:szCs w:val="22"/>
        </w:rPr>
        <w:t>Execuție lucrări suplimentare pentru obiectivul de investitii „Construire capelă mortuară în satul Poienița”, comuna Livezeni</w:t>
      </w:r>
      <w:r w:rsidRPr="006403A9">
        <w:rPr>
          <w:i/>
          <w:iCs/>
          <w:color w:val="000000" w:themeColor="text1"/>
          <w:sz w:val="22"/>
          <w:szCs w:val="22"/>
          <w:lang w:val="hu-HU"/>
        </w:rPr>
        <w:t>,</w:t>
      </w:r>
      <w:r w:rsidRPr="006403A9">
        <w:rPr>
          <w:sz w:val="22"/>
          <w:szCs w:val="22"/>
          <w:lang w:val="hu-HU"/>
        </w:rPr>
        <w:t xml:space="preserve"> conform ofertă, caiet de sarcini și </w:t>
      </w:r>
      <w:r w:rsidRPr="006403A9">
        <w:rPr>
          <w:sz w:val="22"/>
          <w:szCs w:val="22"/>
        </w:rPr>
        <w:t xml:space="preserve">în conformitate cu obligațiile asumate prin prezentul contract. </w:t>
      </w:r>
    </w:p>
    <w:p w:rsidR="006403A9" w:rsidRPr="006403A9" w:rsidRDefault="006403A9" w:rsidP="00877322">
      <w:pPr>
        <w:ind w:right="52"/>
        <w:jc w:val="both"/>
        <w:rPr>
          <w:sz w:val="22"/>
          <w:szCs w:val="22"/>
        </w:rPr>
      </w:pPr>
      <w:r w:rsidRPr="006403A9">
        <w:rPr>
          <w:sz w:val="22"/>
          <w:szCs w:val="22"/>
        </w:rPr>
        <w:t>4.2 Achizitorul se obligă să plătească preţul convenit în prezentul contract.</w:t>
      </w:r>
    </w:p>
    <w:p w:rsidR="006403A9" w:rsidRPr="006403A9" w:rsidRDefault="006403A9" w:rsidP="00877322">
      <w:pPr>
        <w:ind w:right="52"/>
        <w:jc w:val="both"/>
        <w:rPr>
          <w:sz w:val="22"/>
          <w:szCs w:val="22"/>
        </w:rPr>
      </w:pPr>
    </w:p>
    <w:p w:rsidR="006403A9" w:rsidRPr="006403A9" w:rsidRDefault="006403A9" w:rsidP="00877322">
      <w:pPr>
        <w:ind w:right="52"/>
        <w:jc w:val="both"/>
        <w:rPr>
          <w:sz w:val="22"/>
          <w:szCs w:val="22"/>
        </w:rPr>
      </w:pPr>
      <w:r w:rsidRPr="006403A9">
        <w:rPr>
          <w:b/>
          <w:sz w:val="22"/>
          <w:szCs w:val="22"/>
        </w:rPr>
        <w:t xml:space="preserve">5. </w:t>
      </w:r>
      <w:r w:rsidRPr="006403A9">
        <w:rPr>
          <w:b/>
          <w:i/>
          <w:sz w:val="22"/>
          <w:szCs w:val="22"/>
        </w:rPr>
        <w:t xml:space="preserve">Preţul contractului  </w:t>
      </w:r>
    </w:p>
    <w:p w:rsidR="006403A9" w:rsidRPr="006403A9" w:rsidRDefault="006403A9" w:rsidP="00877322">
      <w:pPr>
        <w:autoSpaceDE w:val="0"/>
        <w:autoSpaceDN w:val="0"/>
        <w:adjustRightInd w:val="0"/>
        <w:ind w:right="52"/>
        <w:jc w:val="both"/>
        <w:rPr>
          <w:sz w:val="22"/>
          <w:szCs w:val="22"/>
          <w:lang w:eastAsia="ro-RO"/>
        </w:rPr>
      </w:pPr>
      <w:r w:rsidRPr="006403A9">
        <w:rPr>
          <w:sz w:val="22"/>
          <w:szCs w:val="22"/>
          <w:lang w:eastAsia="ro-RO"/>
        </w:rPr>
        <w:t xml:space="preserve">5.1. Prețul convenit pentru îndeplinirea contractului, plătibil executantului de către achizitor, este de  </w:t>
      </w:r>
      <w:r w:rsidRPr="006403A9">
        <w:rPr>
          <w:b/>
          <w:sz w:val="22"/>
          <w:szCs w:val="22"/>
          <w:lang w:val="en-US" w:eastAsia="ro-RO"/>
        </w:rPr>
        <w:t xml:space="preserve">.......................  </w:t>
      </w:r>
      <w:r w:rsidRPr="006403A9">
        <w:rPr>
          <w:b/>
          <w:sz w:val="22"/>
          <w:szCs w:val="22"/>
          <w:lang w:eastAsia="ro-RO"/>
        </w:rPr>
        <w:t>lei fara TVA</w:t>
      </w:r>
      <w:r w:rsidRPr="006403A9">
        <w:rPr>
          <w:sz w:val="22"/>
          <w:szCs w:val="22"/>
          <w:lang w:eastAsia="ro-RO"/>
        </w:rPr>
        <w:t xml:space="preserve"> la care se adaugă TVA 19% in valoare de </w:t>
      </w:r>
      <w:r w:rsidRPr="006403A9">
        <w:rPr>
          <w:b/>
          <w:bCs/>
          <w:sz w:val="22"/>
          <w:szCs w:val="22"/>
          <w:lang w:val="en-US" w:eastAsia="ro-RO"/>
        </w:rPr>
        <w:t xml:space="preserve">................. </w:t>
      </w:r>
      <w:r w:rsidRPr="006403A9">
        <w:rPr>
          <w:sz w:val="22"/>
          <w:szCs w:val="22"/>
          <w:lang w:eastAsia="ro-RO"/>
        </w:rPr>
        <w:t xml:space="preserve">lei. </w:t>
      </w:r>
      <w:bookmarkStart w:id="0" w:name="OLE_LINK5"/>
      <w:bookmarkStart w:id="1" w:name="OLE_LINK6"/>
      <w:bookmarkStart w:id="2" w:name="OLE_LINK7"/>
    </w:p>
    <w:p w:rsidR="006403A9" w:rsidRPr="006403A9" w:rsidRDefault="006403A9" w:rsidP="00877322">
      <w:pPr>
        <w:autoSpaceDE w:val="0"/>
        <w:autoSpaceDN w:val="0"/>
        <w:adjustRightInd w:val="0"/>
        <w:ind w:right="52"/>
        <w:jc w:val="both"/>
        <w:rPr>
          <w:sz w:val="22"/>
          <w:szCs w:val="22"/>
          <w:lang w:eastAsia="ro-RO"/>
        </w:rPr>
      </w:pPr>
      <w:r w:rsidRPr="006403A9">
        <w:rPr>
          <w:sz w:val="22"/>
          <w:szCs w:val="22"/>
          <w:lang w:eastAsia="ro-RO"/>
        </w:rPr>
        <w:t>5.2.Lucrarile se vor deconta pe baza comenzilor transmise de Autoritatea Contractanta, in functie de necesitati, conform ofertelor de pret unitar, pana la epuizarea fondurilor contractului.</w:t>
      </w:r>
    </w:p>
    <w:p w:rsidR="006403A9" w:rsidRPr="006403A9" w:rsidRDefault="006403A9" w:rsidP="00877322">
      <w:pPr>
        <w:spacing w:line="276" w:lineRule="auto"/>
        <w:ind w:right="52"/>
        <w:jc w:val="both"/>
        <w:rPr>
          <w:noProof/>
          <w:sz w:val="22"/>
          <w:szCs w:val="22"/>
        </w:rPr>
      </w:pPr>
      <w:r w:rsidRPr="006403A9">
        <w:rPr>
          <w:noProof/>
          <w:sz w:val="22"/>
          <w:szCs w:val="22"/>
        </w:rPr>
        <w:t>5.3. Pe parcursul derularii executiei, partile pot modifica de comun acord cantitatile de lucrari cu conditia mentinerii preturilor unitare ale acestora la valorile din contract si incadrarea in valoarea totala a contractului.</w:t>
      </w:r>
    </w:p>
    <w:p w:rsidR="006403A9" w:rsidRPr="006403A9" w:rsidRDefault="006403A9" w:rsidP="00877322">
      <w:pPr>
        <w:autoSpaceDE w:val="0"/>
        <w:autoSpaceDN w:val="0"/>
        <w:adjustRightInd w:val="0"/>
        <w:ind w:right="52"/>
        <w:jc w:val="both"/>
        <w:rPr>
          <w:color w:val="000000"/>
          <w:sz w:val="22"/>
          <w:szCs w:val="22"/>
          <w:lang w:eastAsia="ro-RO"/>
        </w:rPr>
      </w:pPr>
      <w:r w:rsidRPr="006403A9">
        <w:rPr>
          <w:sz w:val="22"/>
          <w:szCs w:val="22"/>
          <w:lang w:eastAsia="ro-RO"/>
        </w:rPr>
        <w:t>5.4. Lucrările vor fi decontate pe baza verificării şi certificării de către</w:t>
      </w:r>
      <w:r w:rsidRPr="006403A9">
        <w:rPr>
          <w:color w:val="000000"/>
          <w:sz w:val="22"/>
          <w:szCs w:val="22"/>
          <w:lang w:eastAsia="ro-RO"/>
        </w:rPr>
        <w:t xml:space="preserve"> reprezentanţii achizitorului a situaţiilor de plată însoţite de documente justificative aferente, avându-se în vedere lucrările efectiv (real) executate, calitatea serviciilor şi alte elemente necesare.</w:t>
      </w:r>
    </w:p>
    <w:p w:rsidR="006403A9" w:rsidRPr="006403A9" w:rsidRDefault="006403A9" w:rsidP="00877322">
      <w:pPr>
        <w:ind w:right="52"/>
        <w:jc w:val="both"/>
        <w:rPr>
          <w:sz w:val="22"/>
          <w:szCs w:val="22"/>
        </w:rPr>
      </w:pPr>
      <w:r w:rsidRPr="006403A9">
        <w:rPr>
          <w:sz w:val="22"/>
          <w:szCs w:val="22"/>
        </w:rPr>
        <w:t>5.5 Preţul contractului este ferm pe întreaga perioadă de derulare. Nu se acceptă ajustarea preţului contractului.</w:t>
      </w:r>
    </w:p>
    <w:p w:rsidR="006403A9" w:rsidRPr="006403A9" w:rsidRDefault="006403A9" w:rsidP="00877322">
      <w:pPr>
        <w:ind w:right="52"/>
        <w:jc w:val="both"/>
        <w:rPr>
          <w:sz w:val="22"/>
          <w:szCs w:val="22"/>
        </w:rPr>
      </w:pPr>
      <w:r w:rsidRPr="006403A9">
        <w:rPr>
          <w:sz w:val="22"/>
          <w:szCs w:val="22"/>
        </w:rPr>
        <w:t xml:space="preserve">5.6. Emiterea facturilor fiscale in alte conditii decat cele aici stipulate nu are aptitudinea de a naste niciun fel de obligatii de plata in sarcina Achizitorului si indrituieste pe acesta la returnarea facturii. </w:t>
      </w:r>
    </w:p>
    <w:bookmarkEnd w:id="0"/>
    <w:bookmarkEnd w:id="1"/>
    <w:bookmarkEnd w:id="2"/>
    <w:p w:rsidR="006403A9" w:rsidRPr="006403A9" w:rsidRDefault="006403A9" w:rsidP="00877322">
      <w:pPr>
        <w:ind w:right="52"/>
        <w:jc w:val="both"/>
        <w:rPr>
          <w:bCs/>
          <w:sz w:val="22"/>
          <w:szCs w:val="22"/>
        </w:rPr>
      </w:pPr>
    </w:p>
    <w:p w:rsidR="004315CE" w:rsidRPr="00877322" w:rsidRDefault="004315CE" w:rsidP="00877322">
      <w:pPr>
        <w:ind w:right="52"/>
        <w:jc w:val="both"/>
        <w:rPr>
          <w:b/>
          <w:color w:val="000000"/>
          <w:sz w:val="22"/>
          <w:szCs w:val="22"/>
        </w:rPr>
      </w:pPr>
      <w:r w:rsidRPr="00877322">
        <w:rPr>
          <w:b/>
          <w:i/>
          <w:iCs/>
          <w:sz w:val="22"/>
          <w:szCs w:val="22"/>
        </w:rPr>
        <w:t>6. Durata contractului</w:t>
      </w:r>
      <w:r w:rsidRPr="00877322">
        <w:rPr>
          <w:b/>
          <w:color w:val="000000"/>
          <w:sz w:val="22"/>
          <w:szCs w:val="22"/>
        </w:rPr>
        <w:t xml:space="preserve">    </w:t>
      </w:r>
    </w:p>
    <w:p w:rsidR="004315CE" w:rsidRPr="00877322" w:rsidRDefault="004315CE" w:rsidP="00877322">
      <w:pPr>
        <w:ind w:right="52"/>
        <w:jc w:val="both"/>
        <w:rPr>
          <w:sz w:val="22"/>
          <w:szCs w:val="22"/>
          <w:lang w:eastAsia="ar-SA"/>
        </w:rPr>
      </w:pPr>
      <w:r w:rsidRPr="00877322">
        <w:rPr>
          <w:color w:val="000000"/>
          <w:sz w:val="22"/>
          <w:szCs w:val="22"/>
        </w:rPr>
        <w:t xml:space="preserve">6.1 </w:t>
      </w:r>
      <w:r w:rsidRPr="00877322">
        <w:rPr>
          <w:sz w:val="22"/>
          <w:szCs w:val="22"/>
          <w:lang w:eastAsia="ar-SA"/>
        </w:rPr>
        <w:t>Prezentul contract intra in vigoare la data semnarii sale de catre ambele parti contractante si produce efectele juridice in considerarea carora a fost asumat de parti pana la data executarii in tot a obligatiilor partilor.</w:t>
      </w:r>
    </w:p>
    <w:p w:rsidR="004315CE" w:rsidRPr="00877322" w:rsidRDefault="004315CE" w:rsidP="00877322">
      <w:pPr>
        <w:spacing w:line="276" w:lineRule="auto"/>
        <w:ind w:right="52"/>
        <w:contextualSpacing/>
        <w:jc w:val="both"/>
        <w:rPr>
          <w:sz w:val="22"/>
          <w:szCs w:val="22"/>
        </w:rPr>
      </w:pPr>
      <w:r w:rsidRPr="00877322">
        <w:rPr>
          <w:color w:val="000000"/>
          <w:sz w:val="22"/>
          <w:szCs w:val="22"/>
        </w:rPr>
        <w:t>6.2.</w:t>
      </w:r>
      <w:r w:rsidRPr="00877322">
        <w:rPr>
          <w:b/>
          <w:color w:val="000000"/>
          <w:sz w:val="22"/>
          <w:szCs w:val="22"/>
        </w:rPr>
        <w:t xml:space="preserve"> </w:t>
      </w:r>
      <w:r w:rsidRPr="00877322">
        <w:rPr>
          <w:color w:val="000000"/>
          <w:sz w:val="22"/>
          <w:szCs w:val="22"/>
        </w:rPr>
        <w:t xml:space="preserve">Durata contractului este </w:t>
      </w:r>
      <w:r w:rsidRPr="00F21656">
        <w:rPr>
          <w:color w:val="000000"/>
          <w:sz w:val="22"/>
          <w:szCs w:val="22"/>
        </w:rPr>
        <w:t xml:space="preserve">de </w:t>
      </w:r>
      <w:r w:rsidR="00F21656" w:rsidRPr="00F21656">
        <w:rPr>
          <w:sz w:val="22"/>
          <w:szCs w:val="22"/>
        </w:rPr>
        <w:t>4</w:t>
      </w:r>
      <w:r w:rsidRPr="00F21656">
        <w:rPr>
          <w:sz w:val="22"/>
          <w:szCs w:val="22"/>
        </w:rPr>
        <w:t xml:space="preserve"> luni</w:t>
      </w:r>
      <w:r w:rsidRPr="00877322">
        <w:rPr>
          <w:sz w:val="22"/>
          <w:szCs w:val="22"/>
        </w:rPr>
        <w:t xml:space="preserve"> de la semnarea contractului.</w:t>
      </w:r>
    </w:p>
    <w:p w:rsidR="007738BD" w:rsidRPr="00877322" w:rsidRDefault="007738BD" w:rsidP="00877322">
      <w:pPr>
        <w:tabs>
          <w:tab w:val="left" w:pos="0"/>
        </w:tabs>
        <w:ind w:right="52"/>
        <w:jc w:val="both"/>
        <w:rPr>
          <w:snapToGrid w:val="0"/>
          <w:sz w:val="22"/>
          <w:szCs w:val="22"/>
          <w:highlight w:val="yellow"/>
          <w:lang w:val="hu-HU"/>
        </w:rPr>
      </w:pPr>
    </w:p>
    <w:p w:rsidR="004315CE" w:rsidRPr="00877322" w:rsidRDefault="004315CE" w:rsidP="00877322">
      <w:pPr>
        <w:pStyle w:val="TableText"/>
        <w:tabs>
          <w:tab w:val="clear" w:pos="0"/>
          <w:tab w:val="left" w:pos="720"/>
        </w:tabs>
        <w:ind w:right="52"/>
        <w:jc w:val="both"/>
        <w:rPr>
          <w:b/>
          <w:i/>
          <w:iCs/>
          <w:color w:val="000000"/>
          <w:sz w:val="22"/>
          <w:szCs w:val="22"/>
          <w:lang w:val="ro-RO"/>
        </w:rPr>
      </w:pPr>
      <w:r w:rsidRPr="00877322">
        <w:rPr>
          <w:b/>
          <w:i/>
          <w:iCs/>
          <w:color w:val="000000"/>
          <w:sz w:val="22"/>
          <w:szCs w:val="22"/>
          <w:lang w:val="ro-RO"/>
        </w:rPr>
        <w:t>7. Documentele contractului</w:t>
      </w:r>
    </w:p>
    <w:p w:rsidR="004315CE" w:rsidRPr="00877322" w:rsidRDefault="004315CE" w:rsidP="00877322">
      <w:pPr>
        <w:ind w:right="52"/>
        <w:jc w:val="both"/>
        <w:rPr>
          <w:color w:val="000000"/>
          <w:sz w:val="22"/>
          <w:szCs w:val="22"/>
        </w:rPr>
      </w:pPr>
      <w:r w:rsidRPr="00877322">
        <w:rPr>
          <w:color w:val="000000"/>
          <w:sz w:val="22"/>
          <w:szCs w:val="22"/>
        </w:rPr>
        <w:t>7.1. Documentele prezentului contract, parte integrantă din acesta, sunt:</w:t>
      </w:r>
    </w:p>
    <w:p w:rsidR="00A6210C" w:rsidRPr="00A6210C" w:rsidRDefault="00A6210C" w:rsidP="00A6210C">
      <w:pPr>
        <w:ind w:right="52" w:firstLine="567"/>
        <w:jc w:val="both"/>
        <w:rPr>
          <w:color w:val="000000"/>
          <w:sz w:val="22"/>
          <w:szCs w:val="22"/>
          <w:lang w:val="fr-FR"/>
        </w:rPr>
      </w:pPr>
      <w:r w:rsidRPr="00A6210C">
        <w:rPr>
          <w:color w:val="000000"/>
          <w:sz w:val="22"/>
          <w:szCs w:val="22"/>
          <w:lang w:val="fr-FR"/>
        </w:rPr>
        <w:t>a) caietul de sarcini, inclusiv clarificările şi/sau măsurile de remediere aduse până la depunerea ofertelor în ceea ce privesc aspectele tehnice şi financiare;</w:t>
      </w:r>
    </w:p>
    <w:p w:rsidR="00A6210C" w:rsidRPr="00A6210C" w:rsidRDefault="00A6210C" w:rsidP="00A6210C">
      <w:pPr>
        <w:ind w:right="52" w:firstLine="567"/>
        <w:jc w:val="both"/>
        <w:rPr>
          <w:color w:val="000000"/>
          <w:sz w:val="22"/>
          <w:szCs w:val="22"/>
          <w:lang w:val="fr-FR"/>
        </w:rPr>
      </w:pPr>
      <w:r w:rsidRPr="00A6210C">
        <w:rPr>
          <w:color w:val="000000"/>
          <w:sz w:val="22"/>
          <w:szCs w:val="22"/>
          <w:lang w:val="fr-FR"/>
        </w:rPr>
        <w:t>b) oferta, respectiv propunerea tehnică şi propunerea financiară, inclusiv clarificările din perioada de evaluare;</w:t>
      </w:r>
    </w:p>
    <w:p w:rsidR="00A6210C" w:rsidRPr="00A6210C" w:rsidRDefault="00A6210C" w:rsidP="00A6210C">
      <w:pPr>
        <w:ind w:right="52" w:firstLine="567"/>
        <w:jc w:val="both"/>
        <w:rPr>
          <w:color w:val="000000"/>
          <w:sz w:val="22"/>
          <w:szCs w:val="22"/>
          <w:lang w:val="fr-FR"/>
        </w:rPr>
      </w:pPr>
      <w:r w:rsidRPr="00A6210C">
        <w:rPr>
          <w:color w:val="000000"/>
          <w:sz w:val="22"/>
          <w:szCs w:val="22"/>
          <w:lang w:val="fr-FR"/>
        </w:rPr>
        <w:t>c) angajamentul ferm de susţinere din partea unui terţ, dacă este cazul.</w:t>
      </w:r>
    </w:p>
    <w:p w:rsidR="00A6210C" w:rsidRPr="00A6210C" w:rsidRDefault="00A6210C" w:rsidP="00A6210C">
      <w:pPr>
        <w:ind w:right="52" w:firstLine="567"/>
        <w:jc w:val="both"/>
        <w:rPr>
          <w:color w:val="000000"/>
          <w:sz w:val="22"/>
          <w:szCs w:val="22"/>
          <w:lang w:val="fr-FR"/>
        </w:rPr>
      </w:pPr>
      <w:r w:rsidRPr="00A6210C">
        <w:rPr>
          <w:color w:val="000000"/>
          <w:sz w:val="22"/>
          <w:szCs w:val="22"/>
          <w:lang w:val="fr-FR"/>
        </w:rPr>
        <w:t>d) contractele cu subcontractanţii, dacă este cazul</w:t>
      </w:r>
    </w:p>
    <w:p w:rsidR="00A6210C" w:rsidRPr="00A6210C" w:rsidRDefault="00A6210C" w:rsidP="00A6210C">
      <w:pPr>
        <w:ind w:right="52" w:firstLine="567"/>
        <w:jc w:val="both"/>
        <w:rPr>
          <w:color w:val="000000"/>
          <w:sz w:val="22"/>
          <w:szCs w:val="22"/>
          <w:lang w:val="fr-FR"/>
        </w:rPr>
      </w:pPr>
      <w:r w:rsidRPr="00A6210C">
        <w:rPr>
          <w:color w:val="000000"/>
          <w:sz w:val="22"/>
          <w:szCs w:val="22"/>
          <w:lang w:val="fr-FR"/>
        </w:rPr>
        <w:t>e) acordul de asociere, dacă este cazul</w:t>
      </w:r>
    </w:p>
    <w:p w:rsidR="00A6210C" w:rsidRPr="00A6210C" w:rsidRDefault="00A6210C" w:rsidP="00A6210C">
      <w:pPr>
        <w:ind w:right="52" w:firstLine="567"/>
        <w:jc w:val="both"/>
        <w:rPr>
          <w:color w:val="000000"/>
          <w:sz w:val="22"/>
          <w:szCs w:val="22"/>
          <w:lang w:val="fr-FR"/>
        </w:rPr>
      </w:pPr>
      <w:r w:rsidRPr="00A6210C">
        <w:rPr>
          <w:color w:val="000000"/>
          <w:sz w:val="22"/>
          <w:szCs w:val="22"/>
          <w:lang w:val="fr-FR"/>
        </w:rPr>
        <w:t>f) instrument de garantare de bună execuție, dacă este cazul</w:t>
      </w:r>
    </w:p>
    <w:p w:rsidR="007738BD" w:rsidRDefault="00A6210C" w:rsidP="00A6210C">
      <w:pPr>
        <w:ind w:right="52" w:firstLine="567"/>
        <w:jc w:val="both"/>
        <w:rPr>
          <w:color w:val="000000"/>
          <w:sz w:val="22"/>
          <w:szCs w:val="22"/>
          <w:lang w:val="fr-FR"/>
        </w:rPr>
      </w:pPr>
      <w:r w:rsidRPr="00A6210C">
        <w:rPr>
          <w:color w:val="000000"/>
          <w:sz w:val="22"/>
          <w:szCs w:val="22"/>
          <w:lang w:val="fr-FR"/>
        </w:rPr>
        <w:t>g) orice alte documente care fac parte din contract;</w:t>
      </w:r>
    </w:p>
    <w:p w:rsidR="00A6210C" w:rsidRPr="00877322" w:rsidRDefault="00A6210C" w:rsidP="00A6210C">
      <w:pPr>
        <w:ind w:right="52" w:firstLine="567"/>
        <w:jc w:val="both"/>
        <w:rPr>
          <w:b/>
          <w:snapToGrid w:val="0"/>
          <w:sz w:val="22"/>
          <w:szCs w:val="22"/>
          <w:highlight w:val="yellow"/>
          <w:lang w:val="hu-HU"/>
        </w:rPr>
      </w:pPr>
      <w:bookmarkStart w:id="3" w:name="_GoBack"/>
      <w:bookmarkEnd w:id="3"/>
    </w:p>
    <w:p w:rsidR="004315CE" w:rsidRPr="004315CE" w:rsidRDefault="004315CE" w:rsidP="00877322">
      <w:pPr>
        <w:ind w:right="52"/>
        <w:jc w:val="both"/>
        <w:rPr>
          <w:b/>
          <w:bCs/>
          <w:i/>
          <w:sz w:val="22"/>
          <w:szCs w:val="22"/>
        </w:rPr>
      </w:pPr>
      <w:r w:rsidRPr="00877322">
        <w:rPr>
          <w:b/>
          <w:bCs/>
          <w:i/>
          <w:sz w:val="22"/>
          <w:szCs w:val="22"/>
        </w:rPr>
        <w:t>8</w:t>
      </w:r>
      <w:r w:rsidRPr="004315CE">
        <w:rPr>
          <w:b/>
          <w:bCs/>
          <w:i/>
          <w:sz w:val="22"/>
          <w:szCs w:val="22"/>
        </w:rPr>
        <w:t xml:space="preserve">. Protecția patrimoniului cultural </w:t>
      </w:r>
    </w:p>
    <w:p w:rsidR="004315CE" w:rsidRPr="004315CE" w:rsidRDefault="004315CE" w:rsidP="00877322">
      <w:pPr>
        <w:ind w:right="52"/>
        <w:jc w:val="both"/>
        <w:rPr>
          <w:bCs/>
          <w:sz w:val="22"/>
          <w:szCs w:val="22"/>
        </w:rPr>
      </w:pPr>
      <w:r w:rsidRPr="00877322">
        <w:rPr>
          <w:bCs/>
          <w:sz w:val="22"/>
          <w:szCs w:val="22"/>
        </w:rPr>
        <w:t>8</w:t>
      </w:r>
      <w:r w:rsidRPr="004315CE">
        <w:rPr>
          <w:bCs/>
          <w:sz w:val="22"/>
          <w:szCs w:val="22"/>
        </w:rPr>
        <w:t xml:space="preserve">.1. Toate fosilele, monedele, obiectele de valoare sau orice alte vestigii sau obiecte de interes arheologic descoperite pe amplasamentul lucrării sunt considerate, în relațiile dintre părți ca fiind proprietatea absolută a achizitorului. </w:t>
      </w:r>
    </w:p>
    <w:p w:rsidR="004315CE" w:rsidRPr="004315CE" w:rsidRDefault="004315CE" w:rsidP="00877322">
      <w:pPr>
        <w:ind w:right="52"/>
        <w:jc w:val="both"/>
        <w:rPr>
          <w:bCs/>
          <w:sz w:val="22"/>
          <w:szCs w:val="22"/>
        </w:rPr>
      </w:pPr>
      <w:r w:rsidRPr="00877322">
        <w:rPr>
          <w:bCs/>
          <w:sz w:val="22"/>
          <w:szCs w:val="22"/>
        </w:rPr>
        <w:t>8</w:t>
      </w:r>
      <w:r w:rsidRPr="004315CE">
        <w:rPr>
          <w:bCs/>
          <w:sz w:val="22"/>
          <w:szCs w:val="22"/>
        </w:rPr>
        <w:t xml:space="preserve">.2. - Executantul are obligația de a lua toate precauțiile necesare pentru ca muncitorii săi sau oricare alte persoane să nu îndepărteze sau să deterioreze obiectele prevăzute la clauza </w:t>
      </w:r>
      <w:r w:rsidRPr="00877322">
        <w:rPr>
          <w:bCs/>
          <w:sz w:val="22"/>
          <w:szCs w:val="22"/>
        </w:rPr>
        <w:t>8</w:t>
      </w:r>
      <w:r w:rsidRPr="004315CE">
        <w:rPr>
          <w:bCs/>
          <w:sz w:val="22"/>
          <w:szCs w:val="22"/>
        </w:rPr>
        <w:t>.1.,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rsidR="004315CE" w:rsidRPr="004315CE" w:rsidRDefault="004315CE" w:rsidP="00877322">
      <w:pPr>
        <w:ind w:right="52"/>
        <w:jc w:val="both"/>
        <w:rPr>
          <w:bCs/>
          <w:sz w:val="22"/>
          <w:szCs w:val="22"/>
        </w:rPr>
      </w:pPr>
      <w:r w:rsidRPr="004315CE">
        <w:rPr>
          <w:bCs/>
          <w:sz w:val="22"/>
          <w:szCs w:val="22"/>
        </w:rPr>
        <w:tab/>
        <w:t xml:space="preserve">- orice prelungire a duratei de execuție la care executantul are dreptul; </w:t>
      </w:r>
    </w:p>
    <w:p w:rsidR="004315CE" w:rsidRPr="004315CE" w:rsidRDefault="004315CE" w:rsidP="00877322">
      <w:pPr>
        <w:ind w:right="52"/>
        <w:jc w:val="both"/>
        <w:rPr>
          <w:bCs/>
          <w:sz w:val="22"/>
          <w:szCs w:val="22"/>
        </w:rPr>
      </w:pPr>
      <w:r w:rsidRPr="004315CE">
        <w:rPr>
          <w:bCs/>
          <w:sz w:val="22"/>
          <w:szCs w:val="22"/>
        </w:rPr>
        <w:tab/>
        <w:t xml:space="preserve">- totalul cheltuielilor suplimentare care se va adăuga la prețul contractului; </w:t>
      </w:r>
    </w:p>
    <w:p w:rsidR="007738BD" w:rsidRPr="00877322" w:rsidRDefault="004315CE" w:rsidP="00877322">
      <w:pPr>
        <w:ind w:right="52"/>
        <w:jc w:val="both"/>
        <w:rPr>
          <w:bCs/>
          <w:sz w:val="22"/>
          <w:szCs w:val="22"/>
        </w:rPr>
      </w:pPr>
      <w:r w:rsidRPr="00877322">
        <w:rPr>
          <w:bCs/>
          <w:sz w:val="22"/>
          <w:szCs w:val="22"/>
        </w:rPr>
        <w:t>8</w:t>
      </w:r>
      <w:r w:rsidRPr="004315CE">
        <w:rPr>
          <w:bCs/>
          <w:sz w:val="22"/>
          <w:szCs w:val="22"/>
        </w:rPr>
        <w:t xml:space="preserve">.3. Achizitorul are obligația, de îndată ce a luat la cunoștință despre descoperirea obiectelor prevăzute la clauza </w:t>
      </w:r>
      <w:r w:rsidRPr="00877322">
        <w:rPr>
          <w:bCs/>
          <w:sz w:val="22"/>
          <w:szCs w:val="22"/>
        </w:rPr>
        <w:t>8</w:t>
      </w:r>
      <w:r w:rsidRPr="004315CE">
        <w:rPr>
          <w:bCs/>
          <w:sz w:val="22"/>
          <w:szCs w:val="22"/>
        </w:rPr>
        <w:t xml:space="preserve">.1. de a înștiința în acest sens organele de poliție și comisia monumentelor istorice. </w:t>
      </w:r>
    </w:p>
    <w:p w:rsidR="007738BD" w:rsidRPr="00877322" w:rsidRDefault="007738BD" w:rsidP="00877322">
      <w:pPr>
        <w:ind w:left="-540" w:right="52" w:firstLine="398"/>
        <w:jc w:val="both"/>
        <w:rPr>
          <w:b/>
          <w:snapToGrid w:val="0"/>
          <w:sz w:val="22"/>
          <w:szCs w:val="22"/>
          <w:lang w:val="hu-HU"/>
        </w:rPr>
      </w:pPr>
    </w:p>
    <w:p w:rsidR="007738BD" w:rsidRPr="00877322" w:rsidRDefault="004315CE" w:rsidP="00877322">
      <w:pPr>
        <w:ind w:right="52"/>
        <w:jc w:val="both"/>
        <w:rPr>
          <w:b/>
          <w:i/>
          <w:iCs/>
          <w:snapToGrid w:val="0"/>
          <w:sz w:val="22"/>
          <w:szCs w:val="22"/>
          <w:lang w:val="hu-HU"/>
        </w:rPr>
      </w:pPr>
      <w:r w:rsidRPr="00877322">
        <w:rPr>
          <w:b/>
          <w:i/>
          <w:iCs/>
          <w:snapToGrid w:val="0"/>
          <w:sz w:val="22"/>
          <w:szCs w:val="22"/>
          <w:lang w:val="hu-HU"/>
        </w:rPr>
        <w:t xml:space="preserve"> 9</w:t>
      </w:r>
      <w:r w:rsidR="007738BD" w:rsidRPr="00877322">
        <w:rPr>
          <w:b/>
          <w:i/>
          <w:iCs/>
          <w:snapToGrid w:val="0"/>
          <w:sz w:val="22"/>
          <w:szCs w:val="22"/>
          <w:lang w:val="hu-HU"/>
        </w:rPr>
        <w:t xml:space="preserve">. </w:t>
      </w:r>
      <w:r w:rsidR="007404F0" w:rsidRPr="00877322">
        <w:rPr>
          <w:b/>
          <w:i/>
          <w:sz w:val="22"/>
          <w:szCs w:val="22"/>
        </w:rPr>
        <w:t>Obligatiile executantul</w:t>
      </w:r>
    </w:p>
    <w:p w:rsidR="004315CE" w:rsidRPr="00877322" w:rsidRDefault="004315CE" w:rsidP="00877322">
      <w:pPr>
        <w:pStyle w:val="Heading1EIB"/>
        <w:numPr>
          <w:ilvl w:val="0"/>
          <w:numId w:val="0"/>
        </w:numPr>
        <w:ind w:right="52"/>
        <w:rPr>
          <w:b w:val="0"/>
          <w:snapToGrid w:val="0"/>
          <w:highlight w:val="yellow"/>
          <w:lang w:val="hu-HU"/>
        </w:rPr>
      </w:pPr>
      <w:r w:rsidRPr="00877322">
        <w:rPr>
          <w:b w:val="0"/>
          <w:bCs w:val="0"/>
        </w:rPr>
        <w:t>9.1. Executantul lucrărilor de construcții are următoarele obligații principale:</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Începerea execuției lucrărilor după emiterea ordinului de începere de către beneficiar;</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Verificarea amplasamentului înainte de începerea lucrărilor;</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Executarea și finalizarea lucrărilor în conformitare cu prevederile contractului și remedierea oricărei defecțiuni a lucrărilor; lucrările terminate trebuie să corespundă scopurilor pentru care au fost executate;</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Este responsabil pentru corectitudinea, stabilitatea și siguranța tuturor operațiunilor de șantier și ale tuturor metodelor de execuție ale lucrărilor;</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Va transmite, oricând sunt cerute de către beneficiar, detalii referitoare la măsurile și metodele pe care executantul le propune spre a fi adoptate pentru executarea lucrărilor;</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Va lua toate măsurile necesare pentru protecția mediului înconjurător și pentru limitarea daunelor sau afectării populației și a proprietăților ca urmare a poluării, zgomotului și a altor consecințe ale activității sale;</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Asigurarea nivrlului de calitate corespunzător cerințelor printr-un system propriu de calitate conceput și realizat prin personal propriu de calitate conceput și realizat prin personal propriu, cu responsabili tehnici cu execuția autorizați;</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Convocarea factorilor care trebuie să participle la verificarea lucrărilor ajunse în faze determinante ale execuției și asigurarea condițiilor necesare efectuării acestora, în scopul obținerii acordului de continuare a lucrărilor;</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Soluționarea neconformităților, a defectelor și a neconcordanțelor apărute în fazele de execuție, numai pe baza soluțiilor stabilite de proiectant cu acordul beneficiarului;</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Utilizarea în execuția lucrărilor numai a produselor și procedeelor prevăzute în proiect, certificate sau pentru care există agremente tehnice, care conduc la realizarea cerințelor, precum și gestionarea problelor- martor;</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Înlocuirea produselor și a procedeelor prevăzute în proiect cu altele care îndeplinesc condițiile precizate și numai pe baza soluțiilor stabilite de proiectanși cu acordul beneficiarului;</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Respectarea proiectelor și a detaliilor de execuție pentru realizarea nivelului de calitate corespunzător cerințelor;</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 xml:space="preserve">Supunerea la recepție numai a construcțiilor care corespund cerințelor de calitate și pentru care a predate beneficiarului documentele necesare întocmirii cărții tehnice a construcției; </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Aducerea la îndeplinire, la termenele stabilite, a măsurilor dispuse prin actele de control sau prin documentele de recepție a lucrărilor de construcții;</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Remedierea, pe cheltuială proprie, a defectelor calitative apărute din vina sa, atât în perioada de execuție, cât și în perioada de garanție stabilită potrivit legii;</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Stabilirea răspunderilor tuturor participanților la procesul de producție- factori de răspundere, colaboratori, subcontractanți- în conformitate cu sistemul de asigurare a calității adoptat și cu prevederile legale în vigoare;</w:t>
      </w:r>
    </w:p>
    <w:p w:rsidR="004315CE" w:rsidRPr="004315CE" w:rsidRDefault="004315CE" w:rsidP="00877322">
      <w:pPr>
        <w:numPr>
          <w:ilvl w:val="0"/>
          <w:numId w:val="6"/>
        </w:numPr>
        <w:tabs>
          <w:tab w:val="left" w:pos="360"/>
        </w:tabs>
        <w:spacing w:after="200" w:line="276" w:lineRule="auto"/>
        <w:ind w:left="0" w:right="52" w:firstLine="0"/>
        <w:contextualSpacing/>
        <w:jc w:val="both"/>
        <w:rPr>
          <w:color w:val="000000"/>
          <w:sz w:val="22"/>
          <w:szCs w:val="22"/>
          <w:lang w:val="en-GB"/>
        </w:rPr>
      </w:pPr>
      <w:r w:rsidRPr="004315CE">
        <w:rPr>
          <w:color w:val="000000"/>
          <w:sz w:val="22"/>
          <w:szCs w:val="22"/>
          <w:lang w:val="en-GB"/>
        </w:rPr>
        <w:t>Participă la întocmirea cărții tehnice a construcției și la recepția lucrărilor (la terminare și finală).</w:t>
      </w:r>
    </w:p>
    <w:p w:rsidR="00433530" w:rsidRPr="00877322" w:rsidRDefault="00433530" w:rsidP="00877322">
      <w:pPr>
        <w:ind w:left="-540" w:right="52" w:firstLine="398"/>
        <w:jc w:val="both"/>
        <w:rPr>
          <w:snapToGrid w:val="0"/>
          <w:sz w:val="22"/>
          <w:szCs w:val="22"/>
          <w:highlight w:val="yellow"/>
          <w:lang w:val="hu-HU"/>
        </w:rPr>
      </w:pPr>
    </w:p>
    <w:p w:rsidR="007404F0" w:rsidRPr="00877322" w:rsidRDefault="007404F0" w:rsidP="00877322">
      <w:pPr>
        <w:ind w:right="52"/>
        <w:contextualSpacing/>
        <w:jc w:val="both"/>
        <w:rPr>
          <w:b/>
          <w:i/>
          <w:sz w:val="22"/>
          <w:szCs w:val="22"/>
        </w:rPr>
      </w:pPr>
      <w:r w:rsidRPr="00877322">
        <w:rPr>
          <w:b/>
          <w:i/>
          <w:sz w:val="22"/>
          <w:szCs w:val="22"/>
        </w:rPr>
        <w:t>10. Obligatiile achizitorului</w:t>
      </w:r>
    </w:p>
    <w:p w:rsidR="007404F0" w:rsidRPr="007404F0" w:rsidRDefault="00877322" w:rsidP="00877322">
      <w:pPr>
        <w:tabs>
          <w:tab w:val="left" w:pos="360"/>
        </w:tabs>
        <w:spacing w:line="276" w:lineRule="auto"/>
        <w:ind w:right="52"/>
        <w:jc w:val="both"/>
        <w:rPr>
          <w:rFonts w:eastAsia="Calibri"/>
          <w:sz w:val="22"/>
          <w:szCs w:val="22"/>
        </w:rPr>
      </w:pPr>
      <w:r>
        <w:rPr>
          <w:rFonts w:eastAsia="Calibri"/>
          <w:sz w:val="22"/>
          <w:szCs w:val="22"/>
        </w:rPr>
        <w:t>Achizitorul</w:t>
      </w:r>
      <w:r w:rsidR="007404F0" w:rsidRPr="007404F0">
        <w:rPr>
          <w:rFonts w:eastAsia="Calibri"/>
          <w:sz w:val="22"/>
          <w:szCs w:val="22"/>
        </w:rPr>
        <w:t xml:space="preserve"> este responsabil pentru: </w:t>
      </w:r>
    </w:p>
    <w:p w:rsidR="007404F0" w:rsidRPr="007404F0" w:rsidRDefault="007404F0" w:rsidP="00877322">
      <w:pPr>
        <w:numPr>
          <w:ilvl w:val="0"/>
          <w:numId w:val="8"/>
        </w:numPr>
        <w:tabs>
          <w:tab w:val="left" w:pos="360"/>
        </w:tabs>
        <w:autoSpaceDE w:val="0"/>
        <w:autoSpaceDN w:val="0"/>
        <w:adjustRightInd w:val="0"/>
        <w:spacing w:after="200" w:line="276" w:lineRule="auto"/>
        <w:ind w:left="0" w:right="52" w:firstLine="0"/>
        <w:contextualSpacing/>
        <w:jc w:val="both"/>
        <w:rPr>
          <w:rFonts w:eastAsia="Calibri"/>
          <w:sz w:val="22"/>
          <w:szCs w:val="22"/>
        </w:rPr>
      </w:pPr>
      <w:r w:rsidRPr="007404F0">
        <w:rPr>
          <w:rFonts w:eastAsia="Calibri"/>
          <w:sz w:val="22"/>
          <w:szCs w:val="22"/>
        </w:rPr>
        <w:t>punerea la dispoziția Contractantului a tuturor informațiilor disponibile pentru obținerea rezultatelor așteptate;</w:t>
      </w:r>
    </w:p>
    <w:p w:rsidR="007404F0" w:rsidRPr="007404F0" w:rsidRDefault="007404F0" w:rsidP="00877322">
      <w:pPr>
        <w:numPr>
          <w:ilvl w:val="0"/>
          <w:numId w:val="8"/>
        </w:numPr>
        <w:tabs>
          <w:tab w:val="left" w:pos="360"/>
        </w:tabs>
        <w:autoSpaceDE w:val="0"/>
        <w:autoSpaceDN w:val="0"/>
        <w:adjustRightInd w:val="0"/>
        <w:spacing w:after="200" w:line="276" w:lineRule="auto"/>
        <w:ind w:left="0" w:right="52" w:firstLine="0"/>
        <w:contextualSpacing/>
        <w:jc w:val="both"/>
        <w:rPr>
          <w:rFonts w:eastAsia="Calibri"/>
          <w:sz w:val="22"/>
          <w:szCs w:val="22"/>
        </w:rPr>
      </w:pPr>
      <w:r w:rsidRPr="007404F0">
        <w:rPr>
          <w:rFonts w:eastAsia="Calibri"/>
          <w:sz w:val="22"/>
          <w:szCs w:val="22"/>
        </w:rPr>
        <w:t>punerea la dispoziție a unui spațiu pentru derularea întâlnirilor de lucru și a ședințelor de analiză a progresului în cadrul Contractului;</w:t>
      </w:r>
    </w:p>
    <w:p w:rsidR="007404F0" w:rsidRPr="007404F0" w:rsidRDefault="007404F0" w:rsidP="00877322">
      <w:pPr>
        <w:numPr>
          <w:ilvl w:val="0"/>
          <w:numId w:val="8"/>
        </w:numPr>
        <w:tabs>
          <w:tab w:val="left" w:pos="360"/>
        </w:tabs>
        <w:autoSpaceDE w:val="0"/>
        <w:autoSpaceDN w:val="0"/>
        <w:adjustRightInd w:val="0"/>
        <w:spacing w:after="200" w:line="276" w:lineRule="auto"/>
        <w:ind w:left="0" w:right="52" w:firstLine="0"/>
        <w:contextualSpacing/>
        <w:jc w:val="both"/>
        <w:rPr>
          <w:rFonts w:eastAsia="Calibri"/>
          <w:sz w:val="22"/>
          <w:szCs w:val="22"/>
        </w:rPr>
      </w:pPr>
      <w:r w:rsidRPr="007404F0">
        <w:rPr>
          <w:rFonts w:eastAsia="Calibri"/>
          <w:sz w:val="22"/>
          <w:szCs w:val="22"/>
        </w:rPr>
        <w:t>desemnarea și comunicarea către Contractant a echipei/persoanei responsabile cu interacțiunea și suportul oferit Contractantului;</w:t>
      </w:r>
    </w:p>
    <w:p w:rsidR="007404F0" w:rsidRPr="007404F0" w:rsidRDefault="007404F0" w:rsidP="00877322">
      <w:pPr>
        <w:numPr>
          <w:ilvl w:val="0"/>
          <w:numId w:val="8"/>
        </w:numPr>
        <w:tabs>
          <w:tab w:val="left" w:pos="360"/>
        </w:tabs>
        <w:spacing w:after="200" w:line="276" w:lineRule="auto"/>
        <w:ind w:left="0" w:right="52" w:firstLine="0"/>
        <w:contextualSpacing/>
        <w:jc w:val="both"/>
        <w:rPr>
          <w:rFonts w:eastAsia="Calibri"/>
          <w:sz w:val="22"/>
          <w:szCs w:val="22"/>
        </w:rPr>
      </w:pPr>
      <w:r w:rsidRPr="007404F0">
        <w:rPr>
          <w:rFonts w:eastAsia="Calibri"/>
          <w:sz w:val="22"/>
          <w:szCs w:val="22"/>
        </w:rPr>
        <w:t>asigurarea tuturor resurselor care sunt în sarcina sa pentru buna derulare a Contractului;</w:t>
      </w:r>
    </w:p>
    <w:p w:rsidR="007404F0" w:rsidRPr="007404F0" w:rsidRDefault="007404F0" w:rsidP="00877322">
      <w:pPr>
        <w:numPr>
          <w:ilvl w:val="0"/>
          <w:numId w:val="8"/>
        </w:numPr>
        <w:tabs>
          <w:tab w:val="left" w:pos="360"/>
        </w:tabs>
        <w:spacing w:after="200" w:line="276" w:lineRule="auto"/>
        <w:ind w:left="0" w:right="52" w:firstLine="0"/>
        <w:contextualSpacing/>
        <w:jc w:val="both"/>
        <w:rPr>
          <w:rFonts w:eastAsia="Calibri"/>
          <w:sz w:val="22"/>
          <w:szCs w:val="22"/>
        </w:rPr>
      </w:pPr>
      <w:r w:rsidRPr="007404F0">
        <w:rPr>
          <w:rFonts w:eastAsia="Calibri"/>
          <w:sz w:val="22"/>
          <w:szCs w:val="22"/>
          <w:lang w:val="es-ES_tradnl" w:eastAsia="es-ES"/>
        </w:rPr>
        <w:t>achitarea contravalorii tuturor taxelor pentru obţinerea avizelor, acordurilor si autorizațiilor, plata acestora efectuându-se pe baza de documente justificative;</w:t>
      </w:r>
    </w:p>
    <w:p w:rsidR="007404F0" w:rsidRPr="007404F0" w:rsidRDefault="007404F0" w:rsidP="00877322">
      <w:pPr>
        <w:numPr>
          <w:ilvl w:val="0"/>
          <w:numId w:val="8"/>
        </w:numPr>
        <w:tabs>
          <w:tab w:val="left" w:pos="360"/>
        </w:tabs>
        <w:spacing w:after="200" w:line="276" w:lineRule="auto"/>
        <w:ind w:left="0" w:right="52" w:firstLine="0"/>
        <w:contextualSpacing/>
        <w:jc w:val="both"/>
        <w:rPr>
          <w:rFonts w:eastAsia="Calibri"/>
          <w:sz w:val="22"/>
          <w:szCs w:val="22"/>
        </w:rPr>
      </w:pPr>
      <w:r w:rsidRPr="007404F0">
        <w:rPr>
          <w:rFonts w:eastAsia="Calibri"/>
          <w:sz w:val="22"/>
          <w:szCs w:val="22"/>
        </w:rPr>
        <w:t>achitarea contravalorii prestațiilor executate de catre Contractant, în baza facturilor emise de catre acesta din urmă, așa cum este stabilit prin Contract;</w:t>
      </w:r>
    </w:p>
    <w:p w:rsidR="007404F0" w:rsidRPr="007404F0" w:rsidRDefault="007404F0" w:rsidP="00877322">
      <w:pPr>
        <w:numPr>
          <w:ilvl w:val="0"/>
          <w:numId w:val="8"/>
        </w:numPr>
        <w:tabs>
          <w:tab w:val="left" w:pos="360"/>
        </w:tabs>
        <w:spacing w:after="200" w:line="276" w:lineRule="auto"/>
        <w:ind w:left="0" w:right="52" w:firstLine="0"/>
        <w:contextualSpacing/>
        <w:jc w:val="both"/>
        <w:rPr>
          <w:rFonts w:eastAsia="Calibri"/>
          <w:sz w:val="22"/>
          <w:szCs w:val="22"/>
        </w:rPr>
      </w:pPr>
      <w:r w:rsidRPr="007404F0">
        <w:rPr>
          <w:rFonts w:eastAsia="Calibri"/>
          <w:sz w:val="22"/>
          <w:szCs w:val="22"/>
        </w:rPr>
        <w:t>organizarea recepției preliminare și finale la terminarea tuturor prestațiilor executate în conformitate cu prevederile prezentului Caiet de Sarcini;</w:t>
      </w:r>
    </w:p>
    <w:p w:rsidR="007404F0" w:rsidRPr="007404F0" w:rsidRDefault="007404F0" w:rsidP="00877322">
      <w:pPr>
        <w:numPr>
          <w:ilvl w:val="0"/>
          <w:numId w:val="8"/>
        </w:numPr>
        <w:tabs>
          <w:tab w:val="left" w:pos="360"/>
        </w:tabs>
        <w:spacing w:after="200" w:line="276" w:lineRule="auto"/>
        <w:ind w:left="0" w:right="52" w:firstLine="0"/>
        <w:contextualSpacing/>
        <w:jc w:val="both"/>
        <w:rPr>
          <w:rFonts w:eastAsia="Calibri"/>
          <w:sz w:val="22"/>
          <w:szCs w:val="22"/>
        </w:rPr>
      </w:pPr>
      <w:r w:rsidRPr="007404F0">
        <w:rPr>
          <w:rFonts w:eastAsia="Calibri"/>
          <w:sz w:val="22"/>
          <w:szCs w:val="22"/>
        </w:rPr>
        <w:t>notificarea în timp util a  Contractantului în vederea asigurării asistenței tehnice pe durata execuției lucrărilor pentru care a întocmit proiectul până la recepția finală a lucrărilor;</w:t>
      </w:r>
    </w:p>
    <w:p w:rsidR="007404F0" w:rsidRPr="007404F0" w:rsidRDefault="007404F0" w:rsidP="00877322">
      <w:pPr>
        <w:numPr>
          <w:ilvl w:val="0"/>
          <w:numId w:val="8"/>
        </w:numPr>
        <w:tabs>
          <w:tab w:val="left" w:pos="360"/>
        </w:tabs>
        <w:spacing w:after="200" w:line="276" w:lineRule="auto"/>
        <w:ind w:left="0" w:right="52" w:firstLine="0"/>
        <w:contextualSpacing/>
        <w:jc w:val="both"/>
        <w:rPr>
          <w:rFonts w:eastAsia="Calibri"/>
          <w:sz w:val="22"/>
          <w:szCs w:val="22"/>
        </w:rPr>
      </w:pPr>
      <w:r w:rsidRPr="007404F0">
        <w:rPr>
          <w:rFonts w:eastAsia="Calibri"/>
          <w:spacing w:val="-1"/>
          <w:sz w:val="22"/>
          <w:szCs w:val="22"/>
          <w:lang w:val="it-IT"/>
        </w:rPr>
        <w:t>Documentarea în scris a oricărui motiv de respingere a rezultatelor furnizate de Contractant în cadrul Contractului, prin raportare la prevederile legale, la reglementările tehnice în vigoare și la cerințele prezentului Caiet de Sarcini, după caz.</w:t>
      </w:r>
    </w:p>
    <w:p w:rsidR="007404F0" w:rsidRPr="007404F0" w:rsidRDefault="007404F0" w:rsidP="00877322">
      <w:pPr>
        <w:numPr>
          <w:ilvl w:val="0"/>
          <w:numId w:val="8"/>
        </w:numPr>
        <w:tabs>
          <w:tab w:val="left" w:pos="360"/>
        </w:tabs>
        <w:spacing w:after="200" w:line="276" w:lineRule="auto"/>
        <w:ind w:left="0" w:right="52" w:firstLine="0"/>
        <w:contextualSpacing/>
        <w:jc w:val="both"/>
        <w:rPr>
          <w:rFonts w:eastAsia="Calibri"/>
          <w:spacing w:val="-1"/>
          <w:sz w:val="22"/>
          <w:szCs w:val="22"/>
          <w:lang w:val="it-IT"/>
        </w:rPr>
      </w:pPr>
      <w:r w:rsidRPr="007404F0">
        <w:rPr>
          <w:rFonts w:eastAsia="Calibri"/>
          <w:spacing w:val="-1"/>
          <w:sz w:val="22"/>
          <w:szCs w:val="22"/>
          <w:lang w:val="it-IT"/>
        </w:rPr>
        <w:t>Autoritatea contractantă are obligația de obține toate autorizațiile și avizele necesare execuției lucrărilor.</w:t>
      </w:r>
    </w:p>
    <w:p w:rsidR="007404F0" w:rsidRPr="007404F0" w:rsidRDefault="007404F0" w:rsidP="00877322">
      <w:pPr>
        <w:numPr>
          <w:ilvl w:val="0"/>
          <w:numId w:val="8"/>
        </w:numPr>
        <w:tabs>
          <w:tab w:val="left" w:pos="360"/>
        </w:tabs>
        <w:spacing w:after="200" w:line="276" w:lineRule="auto"/>
        <w:ind w:left="0" w:right="52" w:firstLine="0"/>
        <w:contextualSpacing/>
        <w:jc w:val="both"/>
        <w:rPr>
          <w:rFonts w:eastAsia="Calibri"/>
          <w:spacing w:val="-1"/>
          <w:sz w:val="22"/>
          <w:szCs w:val="22"/>
          <w:lang w:val="it-IT"/>
        </w:rPr>
      </w:pPr>
      <w:r w:rsidRPr="007404F0">
        <w:rPr>
          <w:rFonts w:eastAsia="Calibri"/>
          <w:spacing w:val="-1"/>
          <w:sz w:val="22"/>
          <w:szCs w:val="22"/>
          <w:lang w:val="it-IT"/>
        </w:rPr>
        <w:t>Autoritatea contractantă are obligația de a pune la dispozția executantului, fără plată, dacă nu s-a convenit altfel, următoarele:</w:t>
      </w:r>
    </w:p>
    <w:p w:rsidR="007404F0" w:rsidRPr="007404F0" w:rsidRDefault="007404F0" w:rsidP="00877322">
      <w:pPr>
        <w:widowControl w:val="0"/>
        <w:numPr>
          <w:ilvl w:val="0"/>
          <w:numId w:val="9"/>
        </w:numPr>
        <w:tabs>
          <w:tab w:val="left" w:pos="360"/>
        </w:tabs>
        <w:spacing w:line="276" w:lineRule="auto"/>
        <w:ind w:left="0" w:right="52" w:firstLine="0"/>
        <w:jc w:val="both"/>
        <w:rPr>
          <w:rFonts w:eastAsia="Arial Narrow"/>
          <w:sz w:val="22"/>
          <w:szCs w:val="22"/>
        </w:rPr>
      </w:pPr>
      <w:r w:rsidRPr="007404F0">
        <w:rPr>
          <w:rFonts w:eastAsia="Arial Narrow"/>
          <w:sz w:val="22"/>
          <w:szCs w:val="22"/>
        </w:rPr>
        <w:t>amplasamentul lucrării liber de orice sarcină;</w:t>
      </w:r>
    </w:p>
    <w:p w:rsidR="007404F0" w:rsidRPr="007404F0" w:rsidRDefault="007404F0" w:rsidP="00877322">
      <w:pPr>
        <w:widowControl w:val="0"/>
        <w:numPr>
          <w:ilvl w:val="0"/>
          <w:numId w:val="9"/>
        </w:numPr>
        <w:tabs>
          <w:tab w:val="left" w:pos="360"/>
        </w:tabs>
        <w:spacing w:line="276" w:lineRule="auto"/>
        <w:ind w:left="0" w:right="52" w:firstLine="0"/>
        <w:jc w:val="both"/>
        <w:rPr>
          <w:rFonts w:eastAsia="Arial Narrow"/>
          <w:sz w:val="22"/>
          <w:szCs w:val="22"/>
        </w:rPr>
      </w:pPr>
      <w:r w:rsidRPr="007404F0">
        <w:rPr>
          <w:rFonts w:eastAsia="Arial Narrow"/>
          <w:sz w:val="22"/>
          <w:szCs w:val="22"/>
        </w:rPr>
        <w:t>suprafețele de teren necesare pentru depozitare și pentru organizare de șantier;</w:t>
      </w:r>
    </w:p>
    <w:p w:rsidR="007404F0" w:rsidRPr="007404F0" w:rsidRDefault="007404F0" w:rsidP="00877322">
      <w:pPr>
        <w:widowControl w:val="0"/>
        <w:numPr>
          <w:ilvl w:val="0"/>
          <w:numId w:val="9"/>
        </w:numPr>
        <w:tabs>
          <w:tab w:val="left" w:pos="360"/>
        </w:tabs>
        <w:spacing w:line="276" w:lineRule="auto"/>
        <w:ind w:left="0" w:right="52" w:firstLine="0"/>
        <w:jc w:val="both"/>
        <w:rPr>
          <w:rFonts w:eastAsia="Arial Narrow"/>
          <w:sz w:val="22"/>
          <w:szCs w:val="22"/>
        </w:rPr>
      </w:pPr>
      <w:r w:rsidRPr="007404F0">
        <w:rPr>
          <w:rFonts w:eastAsia="Arial Narrow"/>
          <w:sz w:val="22"/>
          <w:szCs w:val="22"/>
        </w:rPr>
        <w:t>racordurile pentru utilități ( apă, gaz, energie, canalizare, etc. ) până la limita amplasamentului șantierului.</w:t>
      </w:r>
    </w:p>
    <w:p w:rsidR="007404F0" w:rsidRPr="00877322" w:rsidRDefault="007404F0" w:rsidP="00877322">
      <w:pPr>
        <w:numPr>
          <w:ilvl w:val="0"/>
          <w:numId w:val="8"/>
        </w:numPr>
        <w:tabs>
          <w:tab w:val="left" w:pos="360"/>
        </w:tabs>
        <w:spacing w:after="200" w:line="276" w:lineRule="auto"/>
        <w:ind w:left="0" w:right="52" w:firstLine="0"/>
        <w:contextualSpacing/>
        <w:jc w:val="both"/>
        <w:rPr>
          <w:rFonts w:eastAsia="Calibri"/>
          <w:spacing w:val="-1"/>
          <w:sz w:val="22"/>
          <w:szCs w:val="22"/>
          <w:lang w:val="it-IT"/>
        </w:rPr>
      </w:pPr>
      <w:r w:rsidRPr="007404F0">
        <w:rPr>
          <w:rFonts w:eastAsia="Calibri"/>
          <w:spacing w:val="-1"/>
          <w:sz w:val="22"/>
          <w:szCs w:val="22"/>
          <w:lang w:val="it-IT"/>
        </w:rPr>
        <w:t>Autoritatea contractantă este responsabilă pentru trasarea axelor principale, bornelor de referință, căilor de circulatie și limitele terenului pus la dispoziția executantului.</w:t>
      </w:r>
    </w:p>
    <w:p w:rsidR="007738BD" w:rsidRPr="00877322" w:rsidRDefault="007404F0" w:rsidP="00877322">
      <w:pPr>
        <w:numPr>
          <w:ilvl w:val="0"/>
          <w:numId w:val="8"/>
        </w:numPr>
        <w:tabs>
          <w:tab w:val="left" w:pos="360"/>
        </w:tabs>
        <w:spacing w:after="200" w:line="276" w:lineRule="auto"/>
        <w:ind w:left="0" w:right="52" w:firstLine="0"/>
        <w:contextualSpacing/>
        <w:jc w:val="both"/>
        <w:rPr>
          <w:rFonts w:eastAsia="Calibri"/>
          <w:spacing w:val="-1"/>
          <w:sz w:val="22"/>
          <w:szCs w:val="22"/>
          <w:lang w:val="it-IT"/>
        </w:rPr>
      </w:pPr>
      <w:r w:rsidRPr="00877322">
        <w:rPr>
          <w:rFonts w:eastAsia="Calibri"/>
          <w:spacing w:val="-1"/>
          <w:sz w:val="22"/>
          <w:szCs w:val="22"/>
          <w:lang w:val="it-IT"/>
        </w:rPr>
        <w:t>Autoritatea contractantă este responsabilă pentru exactitatea documentelor și a oricăror alte informații furnizate executantului precum și pentru dispozițiile și livrările sale.</w:t>
      </w:r>
    </w:p>
    <w:p w:rsidR="007404F0" w:rsidRPr="00877322" w:rsidRDefault="007404F0" w:rsidP="00877322">
      <w:pPr>
        <w:tabs>
          <w:tab w:val="left" w:pos="360"/>
        </w:tabs>
        <w:spacing w:after="200" w:line="276" w:lineRule="auto"/>
        <w:ind w:right="52"/>
        <w:contextualSpacing/>
        <w:jc w:val="both"/>
        <w:rPr>
          <w:rFonts w:eastAsia="Calibri"/>
          <w:spacing w:val="-1"/>
          <w:sz w:val="22"/>
          <w:szCs w:val="22"/>
          <w:lang w:val="it-IT"/>
        </w:rPr>
      </w:pPr>
    </w:p>
    <w:p w:rsidR="007404F0" w:rsidRPr="00877322" w:rsidRDefault="007404F0" w:rsidP="00877322">
      <w:pPr>
        <w:ind w:right="52"/>
        <w:contextualSpacing/>
        <w:jc w:val="both"/>
        <w:rPr>
          <w:b/>
          <w:i/>
          <w:sz w:val="22"/>
          <w:szCs w:val="22"/>
        </w:rPr>
      </w:pPr>
      <w:r w:rsidRPr="00877322">
        <w:rPr>
          <w:b/>
          <w:i/>
          <w:sz w:val="22"/>
          <w:szCs w:val="22"/>
        </w:rPr>
        <w:t>11. Sanctiuni pentru neindeplinirea culpabila a obligatiilor</w:t>
      </w:r>
    </w:p>
    <w:p w:rsidR="007404F0" w:rsidRPr="00877322" w:rsidRDefault="007404F0" w:rsidP="00877322">
      <w:pPr>
        <w:ind w:right="52"/>
        <w:contextualSpacing/>
        <w:jc w:val="both"/>
        <w:rPr>
          <w:sz w:val="22"/>
          <w:szCs w:val="22"/>
        </w:rPr>
      </w:pPr>
      <w:r w:rsidRPr="00877322">
        <w:rPr>
          <w:sz w:val="22"/>
          <w:szCs w:val="22"/>
        </w:rPr>
        <w:t>11.1. - In cazul in care, din vina sa exclusiva, executantul nu reuseste sa-si indeplineasca obligatiile asumate prin contract, atunci achizitorul este indreptatit de a deduce din pretul contractului, ca penalitati, o suma echivalenta cu o cotă procentuală din prețul contractului Cota procentuală este stabilită la 0,1% pe zi de întârziere. Perceperea penalitatilor nu este conditionata de nici o notificare sau alta procedura prealabila de punere in intarziere sau altele asemenea, Executantul fiind de drept considerat in intarziere in ziua imediat urmatoare epuizarii duratei de executie contractual stabilite.</w:t>
      </w:r>
    </w:p>
    <w:p w:rsidR="007404F0" w:rsidRPr="00877322" w:rsidRDefault="007404F0" w:rsidP="00877322">
      <w:pPr>
        <w:ind w:right="52"/>
        <w:contextualSpacing/>
        <w:jc w:val="both"/>
        <w:rPr>
          <w:sz w:val="22"/>
          <w:szCs w:val="22"/>
        </w:rPr>
      </w:pPr>
      <w:r w:rsidRPr="00877322">
        <w:rPr>
          <w:sz w:val="22"/>
          <w:szCs w:val="22"/>
        </w:rPr>
        <w:t>11.2. - In cazul in care achizitorul nu onoreaza facturile in termenele contractual convenite, atunci acesta are obligatia de a plati, ca penalitati, cota procentuală de 0,1%/zi de întârziere, aplicata la valoarea debitului scadent si neachitat.</w:t>
      </w:r>
    </w:p>
    <w:p w:rsidR="007404F0" w:rsidRPr="00877322" w:rsidRDefault="007404F0" w:rsidP="00877322">
      <w:pPr>
        <w:ind w:right="52"/>
        <w:contextualSpacing/>
        <w:jc w:val="both"/>
        <w:rPr>
          <w:sz w:val="22"/>
          <w:szCs w:val="22"/>
        </w:rPr>
      </w:pPr>
      <w:r w:rsidRPr="00877322">
        <w:rPr>
          <w:sz w:val="22"/>
          <w:szCs w:val="22"/>
        </w:rPr>
        <w:t>11.3. - Nerespectarea obligatiilor asumate prin prezentul contract de catre una dintre parti, in mod culpabil, da dreptul partii lezate de a considera contractul de drept reziliat si de a pretinde plata de daune-interese.</w:t>
      </w:r>
    </w:p>
    <w:p w:rsidR="007404F0" w:rsidRPr="00877322" w:rsidRDefault="007404F0" w:rsidP="00877322">
      <w:pPr>
        <w:ind w:right="52"/>
        <w:contextualSpacing/>
        <w:jc w:val="both"/>
        <w:rPr>
          <w:sz w:val="22"/>
          <w:szCs w:val="22"/>
        </w:rPr>
      </w:pPr>
      <w:r w:rsidRPr="00877322">
        <w:rPr>
          <w:sz w:val="22"/>
          <w:szCs w:val="22"/>
        </w:rPr>
        <w:t>11.4. - Achizitorul isi rezerva dreptul de a denunta unilateral contractul, printr-o notificare scrisa adresata executantului, fara nicio compensatie, daca acesta din urma da faliment, cu conditia ca aceasta renuntare sa nu prejudicieze sau sa afecteze dreptul la actiune sau despagubire pentru executant. In acest caz, executantul are dreptul de a pretinde numai plata corespunzatoare pentru partea din contract executata pana la data denuntarii unilaterale a contractului.</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Clauze specifice</w:t>
      </w:r>
    </w:p>
    <w:p w:rsidR="007404F0" w:rsidRPr="00877322" w:rsidRDefault="007404F0" w:rsidP="00877322">
      <w:pPr>
        <w:ind w:right="52"/>
        <w:contextualSpacing/>
        <w:jc w:val="both"/>
        <w:rPr>
          <w:b/>
          <w:i/>
          <w:sz w:val="22"/>
          <w:szCs w:val="22"/>
        </w:rPr>
      </w:pPr>
      <w:r w:rsidRPr="00877322">
        <w:rPr>
          <w:b/>
          <w:i/>
          <w:sz w:val="22"/>
          <w:szCs w:val="22"/>
        </w:rPr>
        <w:t>12. Inceperea si executia lucrarilor</w:t>
      </w:r>
    </w:p>
    <w:p w:rsidR="007404F0" w:rsidRPr="00877322" w:rsidRDefault="007404F0" w:rsidP="00877322">
      <w:pPr>
        <w:ind w:right="52"/>
        <w:contextualSpacing/>
        <w:jc w:val="both"/>
        <w:rPr>
          <w:sz w:val="22"/>
          <w:szCs w:val="22"/>
        </w:rPr>
      </w:pPr>
      <w:r w:rsidRPr="00877322">
        <w:rPr>
          <w:sz w:val="22"/>
          <w:szCs w:val="22"/>
        </w:rPr>
        <w:t xml:space="preserve">12.1. - (1) Execuția lucrărilor va fi începută după adjudecarea acestora, respectiv semnarea  contractului de lucrări atât de achizitor cât și de executant. </w:t>
      </w:r>
    </w:p>
    <w:p w:rsidR="007404F0" w:rsidRPr="00877322" w:rsidRDefault="007404F0" w:rsidP="00877322">
      <w:pPr>
        <w:ind w:right="52"/>
        <w:contextualSpacing/>
        <w:jc w:val="both"/>
        <w:rPr>
          <w:sz w:val="22"/>
          <w:szCs w:val="22"/>
        </w:rPr>
      </w:pPr>
      <w:r w:rsidRPr="00877322">
        <w:rPr>
          <w:sz w:val="22"/>
          <w:szCs w:val="22"/>
        </w:rPr>
        <w:t>12.2. - (1) Lucrările se vor executa  ocazional, în funcție de necesități.</w:t>
      </w:r>
    </w:p>
    <w:p w:rsidR="007404F0" w:rsidRPr="00877322" w:rsidRDefault="007404F0" w:rsidP="00877322">
      <w:pPr>
        <w:ind w:right="52"/>
        <w:contextualSpacing/>
        <w:jc w:val="both"/>
        <w:rPr>
          <w:sz w:val="22"/>
          <w:szCs w:val="22"/>
        </w:rPr>
      </w:pPr>
      <w:r w:rsidRPr="00877322">
        <w:rPr>
          <w:sz w:val="22"/>
          <w:szCs w:val="22"/>
        </w:rPr>
        <w:t xml:space="preserve">  (2) In cazul in care executantul intarzie inceperea lucrarilor, terminarea pregatirilor sau daca nu isi indeplineste indatoririle prevazute la pct. 11.1 alin. (2), achizitorul este indreptatit sa-i fixeze executantului un termen pana la care activitatea sa intre in normal si sa il avertizeze ca, in cazul neconformarii, la expirarea termenului stabilit ii va rezilia contractul.</w:t>
      </w:r>
    </w:p>
    <w:p w:rsidR="007404F0" w:rsidRPr="00877322" w:rsidRDefault="007404F0" w:rsidP="00877322">
      <w:pPr>
        <w:ind w:right="52"/>
        <w:contextualSpacing/>
        <w:jc w:val="both"/>
        <w:rPr>
          <w:sz w:val="22"/>
          <w:szCs w:val="22"/>
        </w:rPr>
      </w:pPr>
      <w:r w:rsidRPr="00877322">
        <w:rPr>
          <w:sz w:val="22"/>
          <w:szCs w:val="22"/>
        </w:rPr>
        <w:t>12.3. - (1) Achizitorul are dreptul de a supraveghea desfasurarea executiei lucrarilor si de a stabili conformitatea lor cu specificatiile din anexele la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404F0" w:rsidRPr="00877322" w:rsidRDefault="007404F0" w:rsidP="00877322">
      <w:pPr>
        <w:ind w:right="52"/>
        <w:contextualSpacing/>
        <w:jc w:val="both"/>
        <w:rPr>
          <w:sz w:val="22"/>
          <w:szCs w:val="22"/>
        </w:rPr>
      </w:pPr>
      <w:r w:rsidRPr="00877322">
        <w:rPr>
          <w:sz w:val="22"/>
          <w:szCs w:val="22"/>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7404F0" w:rsidRPr="00877322" w:rsidRDefault="007404F0" w:rsidP="00877322">
      <w:pPr>
        <w:ind w:right="52"/>
        <w:contextualSpacing/>
        <w:jc w:val="both"/>
        <w:rPr>
          <w:sz w:val="22"/>
          <w:szCs w:val="22"/>
        </w:rPr>
      </w:pPr>
      <w:r w:rsidRPr="00877322">
        <w:rPr>
          <w:sz w:val="22"/>
          <w:szCs w:val="22"/>
        </w:rPr>
        <w:t>12.4. - (1) Materialele trebuie sa fie de calitatea prevazuta in documentatia de executie; verificarile si testarile materialelor folosite la executia lucrarilor, precum si conditiile de trecere a receptiei provizorii si a receptiei finale (calitative) sunt descrise in anexa/anexele la contract.</w:t>
      </w:r>
    </w:p>
    <w:p w:rsidR="007404F0" w:rsidRPr="00877322" w:rsidRDefault="007404F0" w:rsidP="00877322">
      <w:pPr>
        <w:ind w:right="52"/>
        <w:contextualSpacing/>
        <w:jc w:val="both"/>
        <w:rPr>
          <w:sz w:val="22"/>
          <w:szCs w:val="22"/>
        </w:rPr>
      </w:pPr>
      <w:r w:rsidRPr="00877322">
        <w:rPr>
          <w:sz w:val="22"/>
          <w:szCs w:val="22"/>
        </w:rPr>
        <w:t>(2) Executantul are obligatia de a asigura instrumentele, utilajele si materialele necesare pentru verificarea, masurarea si testarea lucrarilor. Costul probelor si incercarilor, inclusiv manopera aferenta acestora, revin executantului.</w:t>
      </w:r>
    </w:p>
    <w:p w:rsidR="007404F0" w:rsidRPr="00877322" w:rsidRDefault="007404F0" w:rsidP="00877322">
      <w:pPr>
        <w:ind w:right="52"/>
        <w:contextualSpacing/>
        <w:jc w:val="both"/>
        <w:rPr>
          <w:sz w:val="22"/>
          <w:szCs w:val="22"/>
        </w:rPr>
      </w:pPr>
      <w:r w:rsidRPr="00877322">
        <w:rPr>
          <w:sz w:val="22"/>
          <w:szCs w:val="22"/>
        </w:rPr>
        <w:t xml:space="preserve"> (3)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rsidR="007404F0" w:rsidRPr="00877322" w:rsidRDefault="007404F0" w:rsidP="00877322">
      <w:pPr>
        <w:ind w:right="52"/>
        <w:contextualSpacing/>
        <w:jc w:val="both"/>
        <w:rPr>
          <w:sz w:val="22"/>
          <w:szCs w:val="22"/>
        </w:rPr>
      </w:pPr>
      <w:r w:rsidRPr="00877322">
        <w:rPr>
          <w:sz w:val="22"/>
          <w:szCs w:val="22"/>
        </w:rPr>
        <w:t>12.5. - (1) Executantul are obligatia de a nu acoperi lucrarile care devin ascunse, fara aprobarea achizitorului.</w:t>
      </w:r>
    </w:p>
    <w:p w:rsidR="007404F0" w:rsidRPr="00877322" w:rsidRDefault="007404F0" w:rsidP="00877322">
      <w:pPr>
        <w:ind w:right="52"/>
        <w:contextualSpacing/>
        <w:jc w:val="both"/>
        <w:rPr>
          <w:sz w:val="22"/>
          <w:szCs w:val="22"/>
        </w:rPr>
      </w:pPr>
      <w:r w:rsidRPr="00877322">
        <w:rPr>
          <w:sz w:val="22"/>
          <w:szCs w:val="22"/>
        </w:rPr>
        <w:t>(2) Executantul are obligatia de a notifica achizitorului, ori de cate ori astfel de lucrari, inclusiv fundatiile, sunt finalizate, pentru a fi examinate si masurate.</w:t>
      </w:r>
    </w:p>
    <w:p w:rsidR="007404F0" w:rsidRPr="00877322" w:rsidRDefault="007404F0" w:rsidP="00877322">
      <w:pPr>
        <w:ind w:right="52"/>
        <w:contextualSpacing/>
        <w:jc w:val="both"/>
        <w:rPr>
          <w:sz w:val="22"/>
          <w:szCs w:val="22"/>
        </w:rPr>
      </w:pPr>
      <w:r w:rsidRPr="00877322">
        <w:rPr>
          <w:sz w:val="22"/>
          <w:szCs w:val="22"/>
        </w:rPr>
        <w:t>(3) Executantul are obligatia de a dezveli orice parte sau parti de lucrare, la dispozitia achizitorului, si de a reface aceasta parte sau parti de lucrare, daca este cazul.</w:t>
      </w:r>
    </w:p>
    <w:p w:rsidR="007404F0" w:rsidRPr="00877322" w:rsidRDefault="007404F0" w:rsidP="00877322">
      <w:pPr>
        <w:ind w:right="52"/>
        <w:contextualSpacing/>
        <w:jc w:val="both"/>
        <w:rPr>
          <w:sz w:val="22"/>
          <w:szCs w:val="22"/>
        </w:rPr>
      </w:pPr>
      <w:r w:rsidRPr="00877322">
        <w:rPr>
          <w:sz w:val="22"/>
          <w:szCs w:val="22"/>
        </w:rPr>
        <w:t>(4) In cazul in care se constata ca lucrarile sunt de calitate corespunzatoare si au fost executate conform documentatiei de executie, atunci cheltuielile privind dezvelirea si refacerea vor fi suportate de catre achizitor, iar in caz contrar, de catre executant.</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13. Intarzierea si sistarea lucrarilor</w:t>
      </w:r>
    </w:p>
    <w:p w:rsidR="007404F0" w:rsidRPr="00877322" w:rsidRDefault="007404F0" w:rsidP="00877322">
      <w:pPr>
        <w:ind w:right="52"/>
        <w:contextualSpacing/>
        <w:jc w:val="both"/>
        <w:rPr>
          <w:sz w:val="22"/>
          <w:szCs w:val="22"/>
        </w:rPr>
      </w:pPr>
      <w:r w:rsidRPr="00877322">
        <w:rPr>
          <w:sz w:val="22"/>
          <w:szCs w:val="22"/>
        </w:rPr>
        <w:t>13.1. - In cazul in care:</w:t>
      </w:r>
    </w:p>
    <w:p w:rsidR="007404F0" w:rsidRPr="00877322" w:rsidRDefault="007404F0" w:rsidP="00877322">
      <w:pPr>
        <w:ind w:right="52"/>
        <w:contextualSpacing/>
        <w:jc w:val="both"/>
        <w:rPr>
          <w:sz w:val="22"/>
          <w:szCs w:val="22"/>
        </w:rPr>
      </w:pPr>
      <w:r w:rsidRPr="00877322">
        <w:rPr>
          <w:sz w:val="22"/>
          <w:szCs w:val="22"/>
        </w:rPr>
        <w:t xml:space="preserve">    i) volumul sau natura lucrarilor neprevazute; sau</w:t>
      </w:r>
    </w:p>
    <w:p w:rsidR="007404F0" w:rsidRPr="00877322" w:rsidRDefault="007404F0" w:rsidP="00877322">
      <w:pPr>
        <w:ind w:right="52"/>
        <w:contextualSpacing/>
        <w:jc w:val="both"/>
        <w:rPr>
          <w:sz w:val="22"/>
          <w:szCs w:val="22"/>
        </w:rPr>
      </w:pPr>
      <w:r w:rsidRPr="00877322">
        <w:rPr>
          <w:sz w:val="22"/>
          <w:szCs w:val="22"/>
        </w:rPr>
        <w:t xml:space="preserve">    ii) conditiile climaterice exceptional de nefavorabile; sau</w:t>
      </w:r>
    </w:p>
    <w:p w:rsidR="007404F0" w:rsidRPr="00877322" w:rsidRDefault="007404F0" w:rsidP="00877322">
      <w:pPr>
        <w:ind w:right="52"/>
        <w:contextualSpacing/>
        <w:jc w:val="both"/>
        <w:rPr>
          <w:sz w:val="22"/>
          <w:szCs w:val="22"/>
        </w:rPr>
      </w:pPr>
      <w:r w:rsidRPr="00877322">
        <w:rPr>
          <w:sz w:val="22"/>
          <w:szCs w:val="22"/>
        </w:rPr>
        <w:t xml:space="preserve">    iii) oricare alt motiv de intarziere care nu se datoreaza executantului si nu a survenit prin incalcarea contractului de catre acesta</w:t>
      </w:r>
    </w:p>
    <w:p w:rsidR="007404F0" w:rsidRPr="00877322" w:rsidRDefault="007404F0" w:rsidP="00877322">
      <w:pPr>
        <w:ind w:right="52"/>
        <w:contextualSpacing/>
        <w:jc w:val="both"/>
        <w:rPr>
          <w:sz w:val="22"/>
          <w:szCs w:val="22"/>
        </w:rPr>
      </w:pPr>
      <w:r w:rsidRPr="00877322">
        <w:rPr>
          <w:sz w:val="22"/>
          <w:szCs w:val="22"/>
        </w:rPr>
        <w:t xml:space="preserve">    Indreptatesc executantul de a solicita prelungirea termenului de executie a lucrarilor sau a oricarei parti a acestora, atunci, prin consultare, partile vor stabili:</w:t>
      </w:r>
    </w:p>
    <w:p w:rsidR="007404F0" w:rsidRPr="00877322" w:rsidRDefault="007404F0" w:rsidP="00877322">
      <w:pPr>
        <w:ind w:right="52"/>
        <w:contextualSpacing/>
        <w:jc w:val="both"/>
        <w:rPr>
          <w:sz w:val="22"/>
          <w:szCs w:val="22"/>
        </w:rPr>
      </w:pPr>
      <w:r w:rsidRPr="00877322">
        <w:rPr>
          <w:sz w:val="22"/>
          <w:szCs w:val="22"/>
        </w:rPr>
        <w:t xml:space="preserve">    (1) orice prelungire a duratei de executie la care executantul are dreptul;</w:t>
      </w:r>
    </w:p>
    <w:p w:rsidR="007404F0" w:rsidRPr="00877322" w:rsidRDefault="007404F0" w:rsidP="00877322">
      <w:pPr>
        <w:ind w:right="52"/>
        <w:contextualSpacing/>
        <w:jc w:val="both"/>
        <w:rPr>
          <w:sz w:val="22"/>
          <w:szCs w:val="22"/>
        </w:rPr>
      </w:pPr>
      <w:r w:rsidRPr="00877322">
        <w:rPr>
          <w:sz w:val="22"/>
          <w:szCs w:val="22"/>
        </w:rPr>
        <w:t xml:space="preserve">    (2) totalul cheltuielilor suplimentare, care se va adauga la pretul contractului.</w:t>
      </w:r>
    </w:p>
    <w:p w:rsidR="007404F0" w:rsidRPr="00877322" w:rsidRDefault="007404F0" w:rsidP="00877322">
      <w:pPr>
        <w:ind w:right="52"/>
        <w:contextualSpacing/>
        <w:jc w:val="both"/>
        <w:rPr>
          <w:sz w:val="22"/>
          <w:szCs w:val="22"/>
        </w:rPr>
      </w:pPr>
      <w:r w:rsidRPr="00877322">
        <w:rPr>
          <w:sz w:val="22"/>
          <w:szCs w:val="22"/>
        </w:rPr>
        <w:t xml:space="preserve">13.2. - Fara a prejudicia dreptul executantului prevazut in clauza 11.2., </w:t>
      </w:r>
      <w:r w:rsidRPr="00877322">
        <w:rPr>
          <w:color w:val="000000"/>
          <w:sz w:val="22"/>
          <w:szCs w:val="22"/>
        </w:rPr>
        <w:t>daca achizitorul nu onoreaza facturile in termenul stabilit conform prevederilor prezentului contract</w:t>
      </w:r>
      <w:r w:rsidRPr="00877322">
        <w:rPr>
          <w:sz w:val="22"/>
          <w:szCs w:val="22"/>
        </w:rPr>
        <w:t xml:space="preserve"> atunci executantul are dreptul de a sista executarea lucrarilor sau de a diminua ritmul executiei </w:t>
      </w:r>
      <w:r w:rsidRPr="00877322">
        <w:rPr>
          <w:color w:val="000000"/>
          <w:sz w:val="22"/>
          <w:szCs w:val="22"/>
        </w:rPr>
        <w:t xml:space="preserve">dacă achizitorul nu plătește în termen de 28 de zile de la expirarea termenului prevăzut la clauza 17.1.  </w:t>
      </w:r>
      <w:r w:rsidRPr="00877322">
        <w:rPr>
          <w:sz w:val="22"/>
          <w:szCs w:val="22"/>
        </w:rPr>
        <w:t>In acest caz, va notifica, in scris, acest fapt achizitorului.</w:t>
      </w:r>
    </w:p>
    <w:p w:rsidR="007404F0" w:rsidRPr="00877322" w:rsidRDefault="007404F0" w:rsidP="00877322">
      <w:pPr>
        <w:ind w:right="52"/>
        <w:contextualSpacing/>
        <w:jc w:val="both"/>
        <w:rPr>
          <w:color w:val="000000"/>
          <w:sz w:val="22"/>
          <w:szCs w:val="22"/>
        </w:rPr>
      </w:pPr>
    </w:p>
    <w:p w:rsidR="007404F0" w:rsidRPr="00877322" w:rsidRDefault="007404F0" w:rsidP="00877322">
      <w:pPr>
        <w:ind w:right="52"/>
        <w:contextualSpacing/>
        <w:jc w:val="both"/>
        <w:rPr>
          <w:b/>
          <w:i/>
          <w:sz w:val="22"/>
          <w:szCs w:val="22"/>
        </w:rPr>
      </w:pPr>
      <w:r w:rsidRPr="00877322">
        <w:rPr>
          <w:b/>
          <w:i/>
          <w:sz w:val="22"/>
          <w:szCs w:val="22"/>
        </w:rPr>
        <w:t>14. Finalizarea lucrarilor</w:t>
      </w:r>
    </w:p>
    <w:p w:rsidR="007404F0" w:rsidRPr="00877322" w:rsidRDefault="007404F0" w:rsidP="00877322">
      <w:pPr>
        <w:ind w:right="52"/>
        <w:contextualSpacing/>
        <w:jc w:val="both"/>
        <w:rPr>
          <w:sz w:val="22"/>
          <w:szCs w:val="22"/>
        </w:rPr>
      </w:pPr>
      <w:r w:rsidRPr="00877322">
        <w:rPr>
          <w:sz w:val="22"/>
          <w:szCs w:val="22"/>
        </w:rPr>
        <w:t>14.1. - Ansamblul lucrarilor sau, daca este cazul, oricare parte a lor, prevazut a fi finalizat intr-un termen stabilit prin graficul de executie, trebuie finalizat in termenul convenit, termen care se calculeaza de la data inceperii lucrarilor.</w:t>
      </w:r>
    </w:p>
    <w:p w:rsidR="007404F0" w:rsidRPr="00877322" w:rsidRDefault="007404F0" w:rsidP="00877322">
      <w:pPr>
        <w:ind w:right="52"/>
        <w:contextualSpacing/>
        <w:jc w:val="both"/>
        <w:rPr>
          <w:sz w:val="22"/>
          <w:szCs w:val="22"/>
        </w:rPr>
      </w:pPr>
      <w:r w:rsidRPr="00877322">
        <w:rPr>
          <w:sz w:val="22"/>
          <w:szCs w:val="22"/>
        </w:rPr>
        <w:t>14.2. - (1) La finalizarea lucrarilor, executantul are obligatia de a notifica, in scris, achizitorului ca sunt indeplinite conditiile de receptie, solicitand acestuia convocarea comisiei de receptie.</w:t>
      </w:r>
    </w:p>
    <w:p w:rsidR="007404F0" w:rsidRPr="00877322" w:rsidRDefault="007404F0" w:rsidP="00877322">
      <w:pPr>
        <w:ind w:right="52"/>
        <w:contextualSpacing/>
        <w:jc w:val="both"/>
        <w:rPr>
          <w:sz w:val="22"/>
          <w:szCs w:val="22"/>
        </w:rPr>
      </w:pPr>
      <w:r w:rsidRPr="00877322">
        <w:rPr>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7404F0" w:rsidRPr="00877322" w:rsidRDefault="007404F0" w:rsidP="00877322">
      <w:pPr>
        <w:ind w:right="52"/>
        <w:contextualSpacing/>
        <w:jc w:val="both"/>
        <w:rPr>
          <w:sz w:val="22"/>
          <w:szCs w:val="22"/>
        </w:rPr>
      </w:pPr>
      <w:r w:rsidRPr="00877322">
        <w:rPr>
          <w:sz w:val="22"/>
          <w:szCs w:val="22"/>
        </w:rPr>
        <w:t>14.3. -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rsidR="007404F0" w:rsidRPr="00877322" w:rsidRDefault="007404F0" w:rsidP="00877322">
      <w:pPr>
        <w:ind w:right="52"/>
        <w:contextualSpacing/>
        <w:jc w:val="both"/>
        <w:rPr>
          <w:sz w:val="22"/>
          <w:szCs w:val="22"/>
        </w:rPr>
      </w:pPr>
      <w:r w:rsidRPr="00877322">
        <w:rPr>
          <w:sz w:val="22"/>
          <w:szCs w:val="22"/>
        </w:rPr>
        <w:t>14.4. - Receptia se poate face si pentru parti ale lucrarii, distincte din punct de vedere fizic si functional.</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1</w:t>
      </w:r>
      <w:r w:rsidR="00877322" w:rsidRPr="00877322">
        <w:rPr>
          <w:b/>
          <w:i/>
          <w:sz w:val="22"/>
          <w:szCs w:val="22"/>
        </w:rPr>
        <w:t>5</w:t>
      </w:r>
      <w:r w:rsidRPr="00877322">
        <w:rPr>
          <w:b/>
          <w:i/>
          <w:sz w:val="22"/>
          <w:szCs w:val="22"/>
        </w:rPr>
        <w:t>. Perioada de garantie acordata lucrarilor</w:t>
      </w:r>
    </w:p>
    <w:p w:rsidR="007404F0" w:rsidRPr="00973A55" w:rsidRDefault="007404F0" w:rsidP="00877322">
      <w:pPr>
        <w:ind w:right="52"/>
        <w:contextualSpacing/>
        <w:jc w:val="both"/>
        <w:rPr>
          <w:sz w:val="22"/>
          <w:szCs w:val="22"/>
        </w:rPr>
      </w:pPr>
      <w:r w:rsidRPr="00877322">
        <w:rPr>
          <w:sz w:val="22"/>
          <w:szCs w:val="22"/>
        </w:rPr>
        <w:t>1</w:t>
      </w:r>
      <w:r w:rsidR="00877322" w:rsidRPr="00877322">
        <w:rPr>
          <w:sz w:val="22"/>
          <w:szCs w:val="22"/>
        </w:rPr>
        <w:t>5</w:t>
      </w:r>
      <w:r w:rsidRPr="00877322">
        <w:rPr>
          <w:sz w:val="22"/>
          <w:szCs w:val="22"/>
        </w:rPr>
        <w:t xml:space="preserve">.1. - Perioada de garantie decurge de la data receptiei la terminarea lucrarilor si pana la receptia finala. Această perioadă va fi de </w:t>
      </w:r>
      <w:r w:rsidR="00973A55" w:rsidRPr="00973A55">
        <w:rPr>
          <w:sz w:val="22"/>
          <w:szCs w:val="22"/>
        </w:rPr>
        <w:t>3 ani.</w:t>
      </w:r>
      <w:r w:rsidRPr="00973A55">
        <w:rPr>
          <w:sz w:val="22"/>
          <w:szCs w:val="22"/>
        </w:rPr>
        <w:t xml:space="preserve"> </w:t>
      </w:r>
    </w:p>
    <w:p w:rsidR="007404F0" w:rsidRPr="00877322" w:rsidRDefault="007404F0" w:rsidP="00877322">
      <w:pPr>
        <w:ind w:right="52"/>
        <w:contextualSpacing/>
        <w:jc w:val="both"/>
        <w:rPr>
          <w:color w:val="000000"/>
          <w:sz w:val="22"/>
          <w:szCs w:val="22"/>
        </w:rPr>
      </w:pPr>
      <w:r w:rsidRPr="00877322">
        <w:rPr>
          <w:color w:val="000000"/>
          <w:sz w:val="22"/>
          <w:szCs w:val="22"/>
        </w:rPr>
        <w:t>1</w:t>
      </w:r>
      <w:r w:rsidR="00877322" w:rsidRPr="00877322">
        <w:rPr>
          <w:color w:val="000000"/>
          <w:sz w:val="22"/>
          <w:szCs w:val="22"/>
        </w:rPr>
        <w:t>5</w:t>
      </w:r>
      <w:r w:rsidRPr="00877322">
        <w:rPr>
          <w:color w:val="000000"/>
          <w:sz w:val="22"/>
          <w:szCs w:val="22"/>
        </w:rPr>
        <w:t xml:space="preserve">.2. - (1) In perioada de garantie, executantul are obligatia, in urma dispozitiei date de achizitor, de a executa toate lucrarile de modificare, reconstructie si remediere a viciilor si a altor defecte, a caror cauza este nerespectarea clauzelor contractuale, potrivit obligatiilor legale in vigoare. </w:t>
      </w:r>
    </w:p>
    <w:p w:rsidR="007404F0" w:rsidRPr="00877322" w:rsidRDefault="007404F0" w:rsidP="00877322">
      <w:pPr>
        <w:ind w:right="52"/>
        <w:contextualSpacing/>
        <w:jc w:val="both"/>
        <w:rPr>
          <w:sz w:val="22"/>
          <w:szCs w:val="22"/>
        </w:rPr>
      </w:pPr>
      <w:r w:rsidRPr="00877322">
        <w:rPr>
          <w:sz w:val="22"/>
          <w:szCs w:val="22"/>
        </w:rPr>
        <w:t xml:space="preserve"> (2) Executantul are obligatia de a executa toate activitatile prevazute la alin. (1), pe cheltuiala proprie, in cazul in care ele sunt necesare datorita:</w:t>
      </w:r>
    </w:p>
    <w:p w:rsidR="007404F0" w:rsidRPr="00877322" w:rsidRDefault="007404F0" w:rsidP="00877322">
      <w:pPr>
        <w:ind w:right="52"/>
        <w:contextualSpacing/>
        <w:jc w:val="both"/>
        <w:rPr>
          <w:sz w:val="22"/>
          <w:szCs w:val="22"/>
        </w:rPr>
      </w:pPr>
      <w:r w:rsidRPr="00877322">
        <w:rPr>
          <w:sz w:val="22"/>
          <w:szCs w:val="22"/>
        </w:rPr>
        <w:t>i) utilizarii de materiale, de instalatii sau a unei manopere neconforme cu prevederile contractului; sau</w:t>
      </w:r>
    </w:p>
    <w:p w:rsidR="007404F0" w:rsidRPr="00877322" w:rsidRDefault="007404F0" w:rsidP="00877322">
      <w:pPr>
        <w:ind w:right="52"/>
        <w:contextualSpacing/>
        <w:jc w:val="both"/>
        <w:rPr>
          <w:sz w:val="22"/>
          <w:szCs w:val="22"/>
        </w:rPr>
      </w:pPr>
      <w:r w:rsidRPr="00877322">
        <w:rPr>
          <w:sz w:val="22"/>
          <w:szCs w:val="22"/>
        </w:rPr>
        <w:t>ii) unui viciu de conceptie, acolo unde executantul este responsabil de proiectarea unei parti a lucrarilor; sau</w:t>
      </w:r>
    </w:p>
    <w:p w:rsidR="007404F0" w:rsidRPr="00877322" w:rsidRDefault="007404F0" w:rsidP="00877322">
      <w:pPr>
        <w:ind w:right="52"/>
        <w:contextualSpacing/>
        <w:jc w:val="both"/>
        <w:rPr>
          <w:sz w:val="22"/>
          <w:szCs w:val="22"/>
        </w:rPr>
      </w:pPr>
      <w:r w:rsidRPr="00877322">
        <w:rPr>
          <w:sz w:val="22"/>
          <w:szCs w:val="22"/>
        </w:rPr>
        <w:t>iii) neglijentei sau neindeplinirii de catre executant a oricareia dintre obligatiile explicite sau implicite care ii revin in baza contractului.</w:t>
      </w:r>
    </w:p>
    <w:p w:rsidR="007404F0" w:rsidRPr="00877322" w:rsidRDefault="007404F0" w:rsidP="00877322">
      <w:pPr>
        <w:ind w:right="52"/>
        <w:contextualSpacing/>
        <w:jc w:val="both"/>
        <w:rPr>
          <w:sz w:val="22"/>
          <w:szCs w:val="22"/>
        </w:rPr>
      </w:pPr>
      <w:r w:rsidRPr="00877322">
        <w:rPr>
          <w:sz w:val="22"/>
          <w:szCs w:val="22"/>
        </w:rPr>
        <w:t xml:space="preserve"> (3) In cazul in care defectiunile nu se datoreaza executantului, lucrarile fiind executate de catre acesta conform prevederilor contractului, costul remedierilor va fi evaluat si platit ca lucrari suplimentare.</w:t>
      </w:r>
    </w:p>
    <w:p w:rsidR="007404F0" w:rsidRPr="00877322" w:rsidRDefault="007404F0" w:rsidP="00877322">
      <w:pPr>
        <w:ind w:right="52"/>
        <w:contextualSpacing/>
        <w:jc w:val="both"/>
        <w:rPr>
          <w:sz w:val="22"/>
          <w:szCs w:val="22"/>
        </w:rPr>
      </w:pPr>
      <w:r w:rsidRPr="00877322">
        <w:rPr>
          <w:sz w:val="22"/>
          <w:szCs w:val="22"/>
        </w:rPr>
        <w:t>1</w:t>
      </w:r>
      <w:r w:rsidR="00877322" w:rsidRPr="00877322">
        <w:rPr>
          <w:sz w:val="22"/>
          <w:szCs w:val="22"/>
        </w:rPr>
        <w:t>5</w:t>
      </w:r>
      <w:r w:rsidRPr="00877322">
        <w:rPr>
          <w:sz w:val="22"/>
          <w:szCs w:val="22"/>
        </w:rPr>
        <w:t>.3. - In cazul in care executantul nu executa lucrarile prevazute la clauza 17.2 alin. (1) in conformitate cu termenele stabilite cu respectarea prevederilor legale, achizitorul este indreptatit sa angajeze si sa plateasca alte persoane care sa le execute. Cheltuielile aferente acestor lucrari vor fi recuperate de catre achizitor de la executant sau retinute din sumele cuvenite acestuia.</w:t>
      </w:r>
    </w:p>
    <w:p w:rsidR="00877322" w:rsidRPr="00877322" w:rsidRDefault="00877322" w:rsidP="00877322">
      <w:pPr>
        <w:ind w:right="52"/>
        <w:contextualSpacing/>
        <w:jc w:val="both"/>
        <w:rPr>
          <w:sz w:val="22"/>
          <w:szCs w:val="22"/>
        </w:rPr>
      </w:pPr>
    </w:p>
    <w:p w:rsidR="00877322" w:rsidRPr="00877322" w:rsidRDefault="00877322" w:rsidP="00877322">
      <w:pPr>
        <w:ind w:right="52"/>
        <w:jc w:val="both"/>
        <w:rPr>
          <w:b/>
          <w:i/>
          <w:iCs/>
          <w:snapToGrid w:val="0"/>
          <w:sz w:val="22"/>
          <w:szCs w:val="22"/>
          <w:lang w:val="hu-HU"/>
        </w:rPr>
      </w:pPr>
      <w:r w:rsidRPr="00877322">
        <w:rPr>
          <w:b/>
          <w:i/>
          <w:iCs/>
          <w:snapToGrid w:val="0"/>
          <w:sz w:val="22"/>
          <w:szCs w:val="22"/>
          <w:lang w:val="hu-HU"/>
        </w:rPr>
        <w:t>16.</w:t>
      </w:r>
      <w:r w:rsidRPr="00877322">
        <w:rPr>
          <w:b/>
          <w:snapToGrid w:val="0"/>
          <w:sz w:val="22"/>
          <w:szCs w:val="22"/>
          <w:lang w:val="hu-HU"/>
        </w:rPr>
        <w:t xml:space="preserve"> </w:t>
      </w:r>
      <w:r w:rsidRPr="00877322">
        <w:rPr>
          <w:b/>
          <w:i/>
          <w:iCs/>
          <w:snapToGrid w:val="0"/>
          <w:sz w:val="22"/>
          <w:szCs w:val="22"/>
          <w:lang w:val="hu-HU"/>
        </w:rPr>
        <w:t xml:space="preserve">Garanția de bună execuție </w:t>
      </w:r>
    </w:p>
    <w:p w:rsidR="00877322" w:rsidRPr="00877322" w:rsidRDefault="00877322" w:rsidP="00877322">
      <w:pPr>
        <w:autoSpaceDE w:val="0"/>
        <w:autoSpaceDN w:val="0"/>
        <w:adjustRightInd w:val="0"/>
        <w:ind w:right="52"/>
        <w:jc w:val="both"/>
        <w:rPr>
          <w:sz w:val="22"/>
          <w:szCs w:val="22"/>
          <w:lang w:val="en-US"/>
        </w:rPr>
      </w:pPr>
      <w:r w:rsidRPr="00877322">
        <w:rPr>
          <w:sz w:val="22"/>
          <w:szCs w:val="22"/>
          <w:lang w:val="en-US"/>
        </w:rPr>
        <w:t>16.1 - Executantul se obligă să constituie garanţia de bună execuţie a contractului în cuantum de 5% din valoarea contractului fara TVA, conform celor mentionate in prezentul capitol si in conformitate cu art. 40 din H.G. 395/2016. Perioada de valabilitate a garantiei de buna executie trebuie sa acopere perioada de timp de la semnarea contractulu si pana la expirarea perioadei de garantie a lucrarilor.</w:t>
      </w:r>
    </w:p>
    <w:p w:rsidR="00877322" w:rsidRPr="00877322" w:rsidRDefault="00877322" w:rsidP="00877322">
      <w:pPr>
        <w:overflowPunct w:val="0"/>
        <w:autoSpaceDE w:val="0"/>
        <w:autoSpaceDN w:val="0"/>
        <w:adjustRightInd w:val="0"/>
        <w:ind w:right="52"/>
        <w:jc w:val="both"/>
        <w:textAlignment w:val="baseline"/>
        <w:rPr>
          <w:b/>
          <w:sz w:val="22"/>
          <w:szCs w:val="22"/>
          <w:lang w:val="en-US"/>
        </w:rPr>
      </w:pPr>
      <w:r w:rsidRPr="00877322">
        <w:rPr>
          <w:sz w:val="22"/>
          <w:szCs w:val="22"/>
          <w:lang w:val="en-US"/>
        </w:rPr>
        <w:t>16.2 - Achizitorul se obligă să elibereze garanţia pentru participare şi să emită ordinul de începere a contractului numai după ce executantul a făcut dovada constituirii garanţiei de bună execuţie</w:t>
      </w:r>
      <w:r w:rsidRPr="00877322">
        <w:rPr>
          <w:b/>
          <w:sz w:val="22"/>
          <w:szCs w:val="22"/>
          <w:lang w:val="en-US"/>
        </w:rPr>
        <w:t>.</w:t>
      </w:r>
    </w:p>
    <w:p w:rsidR="00877322" w:rsidRPr="00877322" w:rsidRDefault="00877322" w:rsidP="00877322">
      <w:pPr>
        <w:overflowPunct w:val="0"/>
        <w:autoSpaceDE w:val="0"/>
        <w:autoSpaceDN w:val="0"/>
        <w:adjustRightInd w:val="0"/>
        <w:ind w:right="52"/>
        <w:jc w:val="both"/>
        <w:textAlignment w:val="baseline"/>
        <w:rPr>
          <w:sz w:val="22"/>
          <w:szCs w:val="22"/>
          <w:lang w:val="en-US"/>
        </w:rPr>
      </w:pPr>
      <w:r w:rsidRPr="00877322">
        <w:rPr>
          <w:sz w:val="22"/>
          <w:szCs w:val="22"/>
          <w:lang w:val="en-US"/>
        </w:rPr>
        <w:t xml:space="preserve">16.3 -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877322" w:rsidRPr="00877322" w:rsidRDefault="00877322" w:rsidP="00877322">
      <w:pPr>
        <w:overflowPunct w:val="0"/>
        <w:autoSpaceDE w:val="0"/>
        <w:autoSpaceDN w:val="0"/>
        <w:adjustRightInd w:val="0"/>
        <w:ind w:right="52"/>
        <w:jc w:val="both"/>
        <w:textAlignment w:val="baseline"/>
        <w:rPr>
          <w:sz w:val="22"/>
          <w:szCs w:val="22"/>
          <w:lang w:val="en-US"/>
        </w:rPr>
      </w:pPr>
      <w:r w:rsidRPr="00877322">
        <w:rPr>
          <w:sz w:val="22"/>
          <w:szCs w:val="22"/>
          <w:lang w:val="en-US"/>
        </w:rPr>
        <w:t xml:space="preserve">16.4 - Achizitorul se obligă să restituie garanţia de bună execuţie </w:t>
      </w:r>
      <w:r w:rsidRPr="00877322">
        <w:rPr>
          <w:color w:val="000000"/>
          <w:sz w:val="22"/>
          <w:szCs w:val="22"/>
          <w:lang w:val="it-IT"/>
        </w:rPr>
        <w:t>în conformitate cu prevederile art. 42 din HG 395/2016, cu modificările și completările ulterioare.</w:t>
      </w:r>
    </w:p>
    <w:p w:rsidR="00877322" w:rsidRPr="00877322" w:rsidRDefault="00877322" w:rsidP="00877322">
      <w:pPr>
        <w:overflowPunct w:val="0"/>
        <w:autoSpaceDE w:val="0"/>
        <w:autoSpaceDN w:val="0"/>
        <w:adjustRightInd w:val="0"/>
        <w:ind w:right="52"/>
        <w:jc w:val="both"/>
        <w:textAlignment w:val="baseline"/>
        <w:rPr>
          <w:b/>
          <w:sz w:val="22"/>
          <w:szCs w:val="22"/>
          <w:lang w:val="en-US"/>
        </w:rPr>
      </w:pPr>
      <w:r w:rsidRPr="00877322">
        <w:rPr>
          <w:sz w:val="22"/>
          <w:szCs w:val="22"/>
          <w:lang w:val="en-US"/>
        </w:rPr>
        <w:t>16.5 - Garanţia lucrărilor este distinctă de garanţia de bună execuţie a contractului</w:t>
      </w:r>
    </w:p>
    <w:p w:rsidR="00877322" w:rsidRPr="00877322" w:rsidRDefault="00877322" w:rsidP="00877322">
      <w:pPr>
        <w:autoSpaceDE w:val="0"/>
        <w:autoSpaceDN w:val="0"/>
        <w:adjustRightInd w:val="0"/>
        <w:ind w:right="52"/>
        <w:jc w:val="both"/>
        <w:rPr>
          <w:snapToGrid w:val="0"/>
          <w:sz w:val="22"/>
          <w:szCs w:val="22"/>
          <w:lang w:val="hu-HU"/>
        </w:rPr>
      </w:pPr>
      <w:r w:rsidRPr="00877322">
        <w:rPr>
          <w:sz w:val="22"/>
          <w:szCs w:val="22"/>
          <w:lang w:val="en-US"/>
        </w:rPr>
        <w:t>16.6 -</w:t>
      </w:r>
      <w:r>
        <w:rPr>
          <w:sz w:val="22"/>
          <w:szCs w:val="22"/>
          <w:lang w:val="en-US"/>
        </w:rPr>
        <w:t xml:space="preserve"> </w:t>
      </w:r>
      <w:r w:rsidRPr="00877322">
        <w:rPr>
          <w:snapToGrid w:val="0"/>
          <w:sz w:val="22"/>
          <w:szCs w:val="22"/>
          <w:lang w:val="hu-HU"/>
        </w:rPr>
        <w:t xml:space="preserve">Garanţia de bună execuţie se constituie prin virament bancar sau printr-un instrument de garantare emis de o instituţie de credit din România sau din alt stat sau de o societate de asigurări, în condiţiile legii, şi devine anexă la contract, prevederile art. 36 alin. (3) şi (5) aplicându-se în mod corespunzător. </w:t>
      </w:r>
    </w:p>
    <w:p w:rsidR="00877322" w:rsidRPr="00877322" w:rsidRDefault="00877322" w:rsidP="00877322">
      <w:pPr>
        <w:autoSpaceDE w:val="0"/>
        <w:autoSpaceDN w:val="0"/>
        <w:adjustRightInd w:val="0"/>
        <w:ind w:right="52"/>
        <w:jc w:val="both"/>
        <w:rPr>
          <w:sz w:val="22"/>
          <w:szCs w:val="22"/>
          <w:shd w:val="clear" w:color="auto" w:fill="FFFFFF"/>
          <w:lang w:val="en-US"/>
        </w:rPr>
      </w:pPr>
      <w:r w:rsidRPr="00877322">
        <w:rPr>
          <w:sz w:val="22"/>
          <w:szCs w:val="22"/>
          <w:lang w:val="it-IT"/>
        </w:rPr>
        <w:t xml:space="preserve">16.7-  În cazul în care garanţia se constituie prin reţineri succesive, </w:t>
      </w:r>
      <w:r w:rsidRPr="00877322">
        <w:rPr>
          <w:sz w:val="22"/>
          <w:szCs w:val="22"/>
          <w:lang w:val="fr-FR"/>
        </w:rPr>
        <w:t xml:space="preserve">contractantul </w:t>
      </w:r>
      <w:r w:rsidRPr="00877322">
        <w:rPr>
          <w:sz w:val="22"/>
          <w:szCs w:val="22"/>
          <w:shd w:val="clear" w:color="auto" w:fill="FFFFFF"/>
          <w:lang w:val="en-US"/>
        </w:rPr>
        <w:t>are obligatia de a deschide la unitatea Trezoreriei Statului din cadrul organului fiscal competent in administrarea acestuia un cont de disponibil distinct la dispozitia autoritatii contractante. Suma initiala care se depune de catre contractant in contul de disponibil astfel deschis nu trebuie sa fie mai mica de 0,5% din pretul contractului. Pe parcursul indeplinirii contractului, autoritatea contractanta urmeaza sa alimenteze acest cont de disponibil prin retineri succesive din sumele datorate si cuvenite contractantului pana la concurenta sumei stabilite drept garantie de buna executie in documentatia de atribuire. Autoritatea contractanta va instiinta contractantul despre varsamantul efectuat, precum si despre destinatia lui. Din contul de disponibil deschis la Trezoreria Statului pe numele contractantului pot fi dispuse plati atat de catre contractant, cu avizul scris al autoritatii contractante care se prezinta unitatii Trezoreriei Statului, cat si de unitatea Trezoreriei Statului la solicitarea scrisa a autoritatii contractante in favoarea careia este constituita garantia de buna executie, in situatia prevazuta la art. 41 din HG 395/2016.</w:t>
      </w:r>
    </w:p>
    <w:p w:rsidR="00877322" w:rsidRPr="00877322" w:rsidRDefault="00877322" w:rsidP="00877322">
      <w:pPr>
        <w:autoSpaceDE w:val="0"/>
        <w:autoSpaceDN w:val="0"/>
        <w:adjustRightInd w:val="0"/>
        <w:ind w:right="52"/>
        <w:jc w:val="both"/>
        <w:rPr>
          <w:snapToGrid w:val="0"/>
          <w:sz w:val="22"/>
          <w:szCs w:val="22"/>
          <w:lang w:val="hu-HU"/>
        </w:rPr>
      </w:pPr>
      <w:r w:rsidRPr="00877322">
        <w:rPr>
          <w:snapToGrid w:val="0"/>
          <w:sz w:val="22"/>
          <w:szCs w:val="22"/>
          <w:lang w:val="hu-HU"/>
        </w:rPr>
        <w:t>16.8 - Garantia se va constitui in maximum 5 zile lucratoare de la semnarea contractului.</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17. Modalitati de plata</w:t>
      </w:r>
    </w:p>
    <w:p w:rsidR="007404F0" w:rsidRPr="00877322" w:rsidRDefault="007404F0" w:rsidP="00877322">
      <w:pPr>
        <w:ind w:right="52"/>
        <w:contextualSpacing/>
        <w:jc w:val="both"/>
        <w:rPr>
          <w:sz w:val="22"/>
          <w:szCs w:val="22"/>
        </w:rPr>
      </w:pPr>
      <w:r w:rsidRPr="00877322">
        <w:rPr>
          <w:sz w:val="22"/>
          <w:szCs w:val="22"/>
        </w:rPr>
        <w:t xml:space="preserve">17.1. - Achizitorul efectuează plata către executant în termenul convenit de la emiterea facturii de către acesta. Termenul de plată de la emiterea facturii este cel stabilit prin Legea 72/2013 si anume 30 de zile de la acceptarea la plată a facturii. </w:t>
      </w:r>
    </w:p>
    <w:p w:rsidR="007404F0" w:rsidRPr="00877322" w:rsidRDefault="007404F0" w:rsidP="00877322">
      <w:pPr>
        <w:ind w:right="52"/>
        <w:contextualSpacing/>
        <w:jc w:val="both"/>
        <w:rPr>
          <w:sz w:val="22"/>
          <w:szCs w:val="22"/>
        </w:rPr>
      </w:pPr>
      <w:r w:rsidRPr="00877322">
        <w:rPr>
          <w:color w:val="000000"/>
          <w:sz w:val="22"/>
          <w:szCs w:val="22"/>
        </w:rPr>
        <w:t xml:space="preserve">17.2. - Achizitorul nu va acorda avans executantului. </w:t>
      </w:r>
    </w:p>
    <w:p w:rsidR="007404F0" w:rsidRPr="00877322" w:rsidRDefault="007404F0" w:rsidP="00877322">
      <w:pPr>
        <w:ind w:right="52"/>
        <w:contextualSpacing/>
        <w:jc w:val="both"/>
        <w:rPr>
          <w:sz w:val="22"/>
          <w:szCs w:val="22"/>
        </w:rPr>
      </w:pPr>
      <w:r w:rsidRPr="00877322">
        <w:rPr>
          <w:sz w:val="22"/>
          <w:szCs w:val="22"/>
        </w:rPr>
        <w:t xml:space="preserve">17.3. - Plata facturii finale se va face dupa verificarea si acceptarea situatiei de plata definitive de catre achizitor. Daca verificarea se prelungeste din diferite motive, dar, in special, datorita unor eventuale litigii, contravaloarea lucrarilor care nu sunt in litigiu va fi platita in conditiile art. </w:t>
      </w:r>
    </w:p>
    <w:p w:rsidR="007404F0" w:rsidRPr="00877322" w:rsidRDefault="007404F0" w:rsidP="00877322">
      <w:pPr>
        <w:ind w:right="52"/>
        <w:contextualSpacing/>
        <w:jc w:val="both"/>
        <w:rPr>
          <w:sz w:val="22"/>
          <w:szCs w:val="22"/>
        </w:rPr>
      </w:pPr>
      <w:r w:rsidRPr="00877322">
        <w:rPr>
          <w:sz w:val="22"/>
          <w:szCs w:val="22"/>
        </w:rPr>
        <w:t>17.4.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Plata ultimelor sume datorate executantului pentru lucrarile executate va fi conditionata de eliberarea certificatului de receptie finala.</w:t>
      </w:r>
    </w:p>
    <w:p w:rsidR="007404F0" w:rsidRPr="00877322" w:rsidRDefault="007404F0" w:rsidP="00877322">
      <w:pPr>
        <w:tabs>
          <w:tab w:val="left" w:pos="720"/>
        </w:tabs>
        <w:ind w:right="52"/>
        <w:jc w:val="both"/>
        <w:rPr>
          <w:sz w:val="22"/>
          <w:szCs w:val="22"/>
        </w:rPr>
      </w:pPr>
      <w:r w:rsidRPr="00877322">
        <w:rPr>
          <w:sz w:val="22"/>
          <w:szCs w:val="22"/>
        </w:rPr>
        <w:t>17.5. Achizitorul este indrituit a deduce, fara consultarea sau acordul Executantului, din orice sume datorate Executantului orice sume la care se considera indreptatit in temeiul contractului, cum ar fi: penalitati, costul remedierilor efectuate de terti si orice altele asemenea, enumerarea fiind exemplificativa si nu exhaustiva.</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18. Ajustarea prețului contractului</w:t>
      </w:r>
    </w:p>
    <w:p w:rsidR="007404F0" w:rsidRPr="00877322" w:rsidRDefault="007404F0" w:rsidP="00877322">
      <w:pPr>
        <w:ind w:right="52"/>
        <w:contextualSpacing/>
        <w:jc w:val="both"/>
        <w:rPr>
          <w:sz w:val="22"/>
          <w:szCs w:val="22"/>
        </w:rPr>
      </w:pPr>
      <w:r w:rsidRPr="00877322">
        <w:rPr>
          <w:sz w:val="22"/>
          <w:szCs w:val="22"/>
        </w:rPr>
        <w:t>18.1. - Pentru lucrările executate, plățile datorate de achizitor executantului sunt cele declarate în propunerea financiară, anexa la contract.</w:t>
      </w:r>
    </w:p>
    <w:p w:rsidR="007404F0" w:rsidRPr="00877322" w:rsidRDefault="007404F0" w:rsidP="00877322">
      <w:pPr>
        <w:ind w:right="52"/>
        <w:contextualSpacing/>
        <w:jc w:val="both"/>
        <w:rPr>
          <w:sz w:val="22"/>
          <w:szCs w:val="22"/>
        </w:rPr>
      </w:pPr>
      <w:r w:rsidRPr="00877322">
        <w:rPr>
          <w:sz w:val="22"/>
          <w:szCs w:val="22"/>
        </w:rPr>
        <w:t>18.2. –  Prețul nu se  ajusteaza.</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19. Asigurari</w:t>
      </w:r>
    </w:p>
    <w:p w:rsidR="007404F0" w:rsidRPr="00877322" w:rsidRDefault="007404F0" w:rsidP="00877322">
      <w:pPr>
        <w:ind w:right="52"/>
        <w:contextualSpacing/>
        <w:jc w:val="both"/>
        <w:rPr>
          <w:sz w:val="22"/>
          <w:szCs w:val="22"/>
        </w:rPr>
      </w:pPr>
      <w:r w:rsidRPr="00877322">
        <w:rPr>
          <w:sz w:val="22"/>
          <w:szCs w:val="22"/>
        </w:rPr>
        <w:t>19.1. - (1) Executantul are obligația de a încheia, înainte de începerea lucrărilor,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7404F0" w:rsidRPr="00877322" w:rsidRDefault="007404F0" w:rsidP="00877322">
      <w:pPr>
        <w:ind w:right="52"/>
        <w:contextualSpacing/>
        <w:jc w:val="both"/>
        <w:rPr>
          <w:sz w:val="22"/>
          <w:szCs w:val="22"/>
        </w:rPr>
      </w:pPr>
      <w:r w:rsidRPr="00877322">
        <w:rPr>
          <w:sz w:val="22"/>
          <w:szCs w:val="22"/>
        </w:rPr>
        <w:t xml:space="preserve">    (2) Asigurarea se va incheia cu o agenție de asigurare. Contravaloarea primelor de asigurare va fi suportata de catre executant din capitolul "Cheltuieli indirecte".</w:t>
      </w:r>
    </w:p>
    <w:p w:rsidR="007404F0" w:rsidRPr="00877322" w:rsidRDefault="007404F0" w:rsidP="00877322">
      <w:pPr>
        <w:ind w:right="52"/>
        <w:contextualSpacing/>
        <w:jc w:val="both"/>
        <w:rPr>
          <w:sz w:val="22"/>
          <w:szCs w:val="22"/>
        </w:rPr>
      </w:pPr>
      <w:r w:rsidRPr="00877322">
        <w:rPr>
          <w:sz w:val="22"/>
          <w:szCs w:val="22"/>
        </w:rPr>
        <w:t xml:space="preserve">    (3) Executantul are obligatia de a prezenta achizitorului, ori de cate ori i se va cere, polita sau politele de asigurare si recipisele pentru plata primelor curente (actualizate).</w:t>
      </w:r>
    </w:p>
    <w:p w:rsidR="007404F0" w:rsidRPr="00877322" w:rsidRDefault="007404F0" w:rsidP="00877322">
      <w:pPr>
        <w:ind w:right="52"/>
        <w:contextualSpacing/>
        <w:jc w:val="both"/>
        <w:rPr>
          <w:sz w:val="22"/>
          <w:szCs w:val="22"/>
        </w:rPr>
      </w:pPr>
      <w:r w:rsidRPr="00877322">
        <w:rPr>
          <w:sz w:val="22"/>
          <w:szCs w:val="22"/>
        </w:rPr>
        <w:t xml:space="preserve">    (4) Executantul are obligatia de a se asigura ca subantreprenorii au incheiat asigurari pentru toate persoanele angajate de ei. El va solicita subantreprenorilor sa prezinte achizitorului, la cerere, politele de asigurare si recipisele pentru plata primelor curente (actualizate).</w:t>
      </w:r>
    </w:p>
    <w:p w:rsidR="007404F0" w:rsidRPr="00877322" w:rsidRDefault="007404F0" w:rsidP="00877322">
      <w:pPr>
        <w:ind w:right="52"/>
        <w:contextualSpacing/>
        <w:jc w:val="both"/>
        <w:rPr>
          <w:sz w:val="22"/>
          <w:szCs w:val="22"/>
        </w:rPr>
      </w:pPr>
      <w:r w:rsidRPr="00877322">
        <w:rPr>
          <w:sz w:val="22"/>
          <w:szCs w:val="22"/>
        </w:rPr>
        <w:t>19.2 - Achizitorul nu va fi responsabil pentru niciun fel de daune-interese, compensatii platibile prin lege, in privinta sau ca urmare a unui accident sau prejudiciu adus unui muncitor sau altei persoane angajate de executant, cu exceptia unui accident sau prejudiciu rezultand din vina achizitorului, a agentilor sau a angajatilor acestuia.</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20. Amendamente</w:t>
      </w:r>
    </w:p>
    <w:p w:rsidR="007404F0" w:rsidRPr="00877322" w:rsidRDefault="007404F0" w:rsidP="00877322">
      <w:pPr>
        <w:ind w:right="52"/>
        <w:contextualSpacing/>
        <w:jc w:val="both"/>
        <w:rPr>
          <w:sz w:val="22"/>
          <w:szCs w:val="22"/>
        </w:rPr>
      </w:pPr>
      <w:r w:rsidRPr="00877322">
        <w:rPr>
          <w:sz w:val="22"/>
          <w:szCs w:val="22"/>
        </w:rPr>
        <w:t>20.1. - Partile contractante au dreptul, pe durata îndeplinirii contractului, de a conveni modificarea clauzelor contractului, prin act aditional, numai in cazul aparitiei unor circumstante care lezeaza interesele comerciale legitime ale acestora si care nu au putut fi prevazute la data incheierii contractului.</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21. Cesiunea</w:t>
      </w:r>
    </w:p>
    <w:p w:rsidR="007404F0" w:rsidRPr="00877322" w:rsidRDefault="007404F0" w:rsidP="00877322">
      <w:pPr>
        <w:ind w:right="52"/>
        <w:contextualSpacing/>
        <w:jc w:val="both"/>
        <w:rPr>
          <w:sz w:val="22"/>
          <w:szCs w:val="22"/>
        </w:rPr>
      </w:pPr>
      <w:r w:rsidRPr="00877322">
        <w:rPr>
          <w:sz w:val="22"/>
          <w:szCs w:val="22"/>
        </w:rPr>
        <w:t xml:space="preserve">21.1. - Executantul are obligatia de a nu transfera total sau partial obligatiile sale asumate prin contract. </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22. Forta majora</w:t>
      </w:r>
    </w:p>
    <w:p w:rsidR="007404F0" w:rsidRPr="00877322" w:rsidRDefault="007404F0" w:rsidP="00877322">
      <w:pPr>
        <w:ind w:right="52"/>
        <w:contextualSpacing/>
        <w:jc w:val="both"/>
        <w:rPr>
          <w:sz w:val="22"/>
          <w:szCs w:val="22"/>
        </w:rPr>
      </w:pPr>
      <w:r w:rsidRPr="00877322">
        <w:rPr>
          <w:sz w:val="22"/>
          <w:szCs w:val="22"/>
        </w:rPr>
        <w:t>22.1. - Forta majora este constatata de o autoritate competenta.</w:t>
      </w:r>
    </w:p>
    <w:p w:rsidR="007404F0" w:rsidRPr="00877322" w:rsidRDefault="007404F0" w:rsidP="00877322">
      <w:pPr>
        <w:ind w:right="52"/>
        <w:contextualSpacing/>
        <w:jc w:val="both"/>
        <w:rPr>
          <w:sz w:val="22"/>
          <w:szCs w:val="22"/>
        </w:rPr>
      </w:pPr>
      <w:r w:rsidRPr="00877322">
        <w:rPr>
          <w:sz w:val="22"/>
          <w:szCs w:val="22"/>
        </w:rPr>
        <w:t>22.2. - Forta majora exonereaza partile contractante de indeplinirea obligatiilor asumate prin prezentul contract, pe toata perioada in care aceasta actioneaza.</w:t>
      </w:r>
    </w:p>
    <w:p w:rsidR="007404F0" w:rsidRPr="00877322" w:rsidRDefault="007404F0" w:rsidP="00877322">
      <w:pPr>
        <w:ind w:right="52"/>
        <w:contextualSpacing/>
        <w:jc w:val="both"/>
        <w:rPr>
          <w:sz w:val="22"/>
          <w:szCs w:val="22"/>
        </w:rPr>
      </w:pPr>
      <w:r w:rsidRPr="00877322">
        <w:rPr>
          <w:sz w:val="22"/>
          <w:szCs w:val="22"/>
        </w:rPr>
        <w:t>22.3. - Indeplinirea contractului va fi suspendata in perioada de actiune a fortei majore, dar fara a prejudicia drepturile ce li se cuveneau partilor pana la aparitia acesteia.</w:t>
      </w:r>
    </w:p>
    <w:p w:rsidR="007404F0" w:rsidRPr="00877322" w:rsidRDefault="007404F0" w:rsidP="00877322">
      <w:pPr>
        <w:ind w:right="52"/>
        <w:contextualSpacing/>
        <w:jc w:val="both"/>
        <w:rPr>
          <w:sz w:val="22"/>
          <w:szCs w:val="22"/>
        </w:rPr>
      </w:pPr>
      <w:r w:rsidRPr="00877322">
        <w:rPr>
          <w:sz w:val="22"/>
          <w:szCs w:val="22"/>
        </w:rPr>
        <w:t>22.4. - Partea contractanta care invoca forta majora are obligatia de a notifica celeilalte parti, imediat si in mod complet, producerea acesteia si sa ia orice masuri care ii stau la dispozitie in vederea limitarii consecintelor.</w:t>
      </w:r>
    </w:p>
    <w:p w:rsidR="007404F0" w:rsidRPr="00877322" w:rsidRDefault="007404F0" w:rsidP="00877322">
      <w:pPr>
        <w:ind w:right="52"/>
        <w:contextualSpacing/>
        <w:jc w:val="both"/>
        <w:rPr>
          <w:sz w:val="22"/>
          <w:szCs w:val="22"/>
        </w:rPr>
      </w:pPr>
      <w:r w:rsidRPr="00877322">
        <w:rPr>
          <w:sz w:val="22"/>
          <w:szCs w:val="22"/>
        </w:rPr>
        <w:t>22.5.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23. Soluționarea litigiilor</w:t>
      </w:r>
    </w:p>
    <w:p w:rsidR="007404F0" w:rsidRPr="00877322" w:rsidRDefault="007404F0" w:rsidP="00877322">
      <w:pPr>
        <w:ind w:right="52"/>
        <w:contextualSpacing/>
        <w:jc w:val="both"/>
        <w:rPr>
          <w:sz w:val="22"/>
          <w:szCs w:val="22"/>
        </w:rPr>
      </w:pPr>
      <w:r w:rsidRPr="00877322">
        <w:rPr>
          <w:sz w:val="22"/>
          <w:szCs w:val="22"/>
        </w:rPr>
        <w:t>23.1. - Achizitorul și executantul vor depune toate eforturile pentru a rezolva pe cale amiabila, prin tratative directe, orice neîntelegere sau dispută care se poate ivi între ei în cadrul sau în legatură cu îndeplinirea contractului.</w:t>
      </w:r>
    </w:p>
    <w:p w:rsidR="007404F0" w:rsidRPr="00877322" w:rsidRDefault="007404F0" w:rsidP="00877322">
      <w:pPr>
        <w:pStyle w:val="DefaultText2"/>
        <w:ind w:right="52"/>
        <w:jc w:val="both"/>
        <w:rPr>
          <w:sz w:val="22"/>
          <w:szCs w:val="22"/>
          <w:lang w:val="pt-BR"/>
        </w:rPr>
      </w:pPr>
      <w:r w:rsidRPr="00877322">
        <w:rPr>
          <w:noProof w:val="0"/>
          <w:sz w:val="22"/>
          <w:szCs w:val="22"/>
          <w:lang w:val="ro-RO"/>
        </w:rPr>
        <w:t xml:space="preserve">23.2. - Dacă, după 15 zile de la începerea acestor tratative, achizitorul și executantul nu reușesc să rezolve în mod amiabil o divergența contractuală, fiecare poate solicita ca disputa să se soluționeze fie prin arbitraj </w:t>
      </w:r>
      <w:smartTag w:uri="urn:schemas-microsoft-com:office:smarttags" w:element="metricconverter">
        <w:smartTagPr>
          <w:attr w:name="ProductID" w:val="la Camera"/>
        </w:smartTagPr>
        <w:r w:rsidRPr="00877322">
          <w:rPr>
            <w:noProof w:val="0"/>
            <w:sz w:val="22"/>
            <w:szCs w:val="22"/>
            <w:lang w:val="ro-RO"/>
          </w:rPr>
          <w:t>la Camera</w:t>
        </w:r>
      </w:smartTag>
      <w:r w:rsidRPr="00877322">
        <w:rPr>
          <w:noProof w:val="0"/>
          <w:sz w:val="22"/>
          <w:szCs w:val="22"/>
          <w:lang w:val="ro-RO"/>
        </w:rPr>
        <w:t xml:space="preserve"> de Comerț și Industrie a României, fie de către instanțele judecătorești din România</w:t>
      </w:r>
      <w:r w:rsidRPr="00877322">
        <w:rPr>
          <w:sz w:val="22"/>
          <w:szCs w:val="22"/>
          <w:lang w:val="pt-BR"/>
        </w:rPr>
        <w:t xml:space="preserve"> competente teritorial functie de sediul Achizitorului. </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 xml:space="preserve">24. Încetarea contractului </w:t>
      </w:r>
    </w:p>
    <w:p w:rsidR="007404F0" w:rsidRPr="00877322" w:rsidRDefault="007404F0" w:rsidP="00877322">
      <w:pPr>
        <w:ind w:right="52"/>
        <w:contextualSpacing/>
        <w:jc w:val="both"/>
        <w:rPr>
          <w:sz w:val="22"/>
          <w:szCs w:val="22"/>
        </w:rPr>
      </w:pPr>
      <w:r w:rsidRPr="00877322">
        <w:rPr>
          <w:sz w:val="22"/>
          <w:szCs w:val="22"/>
        </w:rPr>
        <w:t xml:space="preserve">24.1. Prezentul contract încetează de drept: </w:t>
      </w:r>
    </w:p>
    <w:p w:rsidR="007404F0" w:rsidRPr="00877322" w:rsidRDefault="007404F0" w:rsidP="00877322">
      <w:pPr>
        <w:ind w:right="52"/>
        <w:contextualSpacing/>
        <w:jc w:val="both"/>
        <w:rPr>
          <w:sz w:val="22"/>
          <w:szCs w:val="22"/>
        </w:rPr>
      </w:pPr>
      <w:r w:rsidRPr="00877322">
        <w:rPr>
          <w:sz w:val="22"/>
          <w:szCs w:val="22"/>
        </w:rPr>
        <w:t>a) prin ajungere la termen</w:t>
      </w:r>
    </w:p>
    <w:p w:rsidR="007404F0" w:rsidRPr="00877322" w:rsidRDefault="007404F0" w:rsidP="00877322">
      <w:pPr>
        <w:ind w:right="52"/>
        <w:contextualSpacing/>
        <w:jc w:val="both"/>
        <w:rPr>
          <w:sz w:val="22"/>
          <w:szCs w:val="22"/>
        </w:rPr>
      </w:pPr>
      <w:r w:rsidRPr="00877322">
        <w:rPr>
          <w:sz w:val="22"/>
          <w:szCs w:val="22"/>
        </w:rPr>
        <w:t xml:space="preserve">b) în cazul în care una dintre părți intră în faliment, lichidare sau dizolvare. </w:t>
      </w:r>
    </w:p>
    <w:p w:rsidR="007404F0" w:rsidRPr="00877322" w:rsidRDefault="007404F0" w:rsidP="00877322">
      <w:pPr>
        <w:ind w:right="52"/>
        <w:contextualSpacing/>
        <w:jc w:val="both"/>
        <w:rPr>
          <w:sz w:val="22"/>
          <w:szCs w:val="22"/>
        </w:rPr>
      </w:pPr>
      <w:r w:rsidRPr="00877322">
        <w:rPr>
          <w:sz w:val="22"/>
          <w:szCs w:val="22"/>
        </w:rPr>
        <w:t xml:space="preserve">24.2. (1) Achizitorul poate rezilia prezentul contract de lucrări cu efecte depline, fără necesitatea unei alte formalități și fără intervenția vreunei autorități sau instanțe de judecată în următoarea situație: </w:t>
      </w:r>
    </w:p>
    <w:p w:rsidR="007404F0" w:rsidRPr="00877322" w:rsidRDefault="007404F0" w:rsidP="00877322">
      <w:pPr>
        <w:ind w:right="52"/>
        <w:contextualSpacing/>
        <w:jc w:val="both"/>
        <w:rPr>
          <w:sz w:val="22"/>
          <w:szCs w:val="22"/>
        </w:rPr>
      </w:pPr>
      <w:r w:rsidRPr="00877322">
        <w:rPr>
          <w:sz w:val="22"/>
          <w:szCs w:val="22"/>
        </w:rPr>
        <w:t xml:space="preserve">a) executantul nu execută lucrările conform prevederilor prezentului contract respectiv nu respectă graficul de execuție proiectul tehnic sau cerințele cantitative sau calitative prevăzute în proiect legislația în vigoare sau în contractul de execuție de lucrări împreună cu toate anexele sale. </w:t>
      </w:r>
    </w:p>
    <w:p w:rsidR="007404F0" w:rsidRPr="00877322" w:rsidRDefault="007404F0" w:rsidP="00877322">
      <w:pPr>
        <w:ind w:right="52"/>
        <w:contextualSpacing/>
        <w:jc w:val="both"/>
        <w:rPr>
          <w:sz w:val="22"/>
          <w:szCs w:val="22"/>
        </w:rPr>
      </w:pPr>
      <w:r w:rsidRPr="00877322">
        <w:rPr>
          <w:sz w:val="22"/>
          <w:szCs w:val="22"/>
        </w:rPr>
        <w:t xml:space="preserve">b) Achizitorul notifică executantului situația de nerespectare a contractului, în scris, acordându-i un termen de 10 zile lucrătoare pentru remedierea situației și reluarea respectării disciplinei contractuale. </w:t>
      </w:r>
    </w:p>
    <w:p w:rsidR="007404F0" w:rsidRPr="00877322" w:rsidRDefault="007404F0" w:rsidP="00877322">
      <w:pPr>
        <w:ind w:right="52"/>
        <w:contextualSpacing/>
        <w:jc w:val="both"/>
        <w:rPr>
          <w:sz w:val="22"/>
          <w:szCs w:val="22"/>
        </w:rPr>
      </w:pPr>
      <w:r w:rsidRPr="00877322">
        <w:rPr>
          <w:sz w:val="22"/>
          <w:szCs w:val="22"/>
        </w:rPr>
        <w:t xml:space="preserve">c) executantul nu se conformează notificării achizitorului în termenul acordat. </w:t>
      </w:r>
    </w:p>
    <w:p w:rsidR="007404F0" w:rsidRPr="00877322" w:rsidRDefault="007404F0" w:rsidP="00877322">
      <w:pPr>
        <w:ind w:right="52"/>
        <w:contextualSpacing/>
        <w:jc w:val="both"/>
        <w:rPr>
          <w:sz w:val="22"/>
          <w:szCs w:val="22"/>
        </w:rPr>
      </w:pPr>
      <w:r w:rsidRPr="00877322">
        <w:rPr>
          <w:sz w:val="22"/>
          <w:szCs w:val="22"/>
        </w:rPr>
        <w:t xml:space="preserve">(2) În cazul rezilierii contractului pentru motivele de la alin. 1 achizitorul are dreptul de a pretinde plata de daune interese. </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25. Limba care guvernează contractul</w:t>
      </w:r>
    </w:p>
    <w:p w:rsidR="007404F0" w:rsidRPr="00877322" w:rsidRDefault="007404F0" w:rsidP="00877322">
      <w:pPr>
        <w:ind w:right="52"/>
        <w:contextualSpacing/>
        <w:jc w:val="both"/>
        <w:rPr>
          <w:sz w:val="22"/>
          <w:szCs w:val="22"/>
        </w:rPr>
      </w:pPr>
      <w:r w:rsidRPr="00877322">
        <w:rPr>
          <w:sz w:val="22"/>
          <w:szCs w:val="22"/>
        </w:rPr>
        <w:t>25.1. - Limba care guvernează contractul este limba română.</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26. Comunicări</w:t>
      </w:r>
    </w:p>
    <w:p w:rsidR="007404F0" w:rsidRPr="00877322" w:rsidRDefault="007404F0" w:rsidP="00877322">
      <w:pPr>
        <w:ind w:right="52"/>
        <w:contextualSpacing/>
        <w:jc w:val="both"/>
        <w:rPr>
          <w:sz w:val="22"/>
          <w:szCs w:val="22"/>
        </w:rPr>
      </w:pPr>
      <w:r w:rsidRPr="00877322">
        <w:rPr>
          <w:sz w:val="22"/>
          <w:szCs w:val="22"/>
        </w:rPr>
        <w:t>26.1. - (1) Orice comunicare între părți, referitoare la îndeplinirea prezentului contract, trebuie să fie transmisă în scris.</w:t>
      </w:r>
    </w:p>
    <w:p w:rsidR="007404F0" w:rsidRPr="00877322" w:rsidRDefault="007404F0" w:rsidP="00877322">
      <w:pPr>
        <w:ind w:right="52"/>
        <w:contextualSpacing/>
        <w:jc w:val="both"/>
        <w:rPr>
          <w:sz w:val="22"/>
          <w:szCs w:val="22"/>
        </w:rPr>
      </w:pPr>
      <w:r w:rsidRPr="00877322">
        <w:rPr>
          <w:sz w:val="22"/>
          <w:szCs w:val="22"/>
        </w:rPr>
        <w:t xml:space="preserve">    (2) Orice document scris trebuie înregistrat atât în momentul transmiterii, cât și în momentul primirii.</w:t>
      </w:r>
    </w:p>
    <w:p w:rsidR="007404F0" w:rsidRPr="00877322" w:rsidRDefault="007404F0" w:rsidP="00877322">
      <w:pPr>
        <w:ind w:right="52"/>
        <w:contextualSpacing/>
        <w:jc w:val="both"/>
        <w:rPr>
          <w:sz w:val="22"/>
          <w:szCs w:val="22"/>
        </w:rPr>
      </w:pPr>
      <w:r w:rsidRPr="00877322">
        <w:rPr>
          <w:sz w:val="22"/>
          <w:szCs w:val="22"/>
        </w:rPr>
        <w:t>26.2. - Comunicările între părți se pot face și prin telefon, telegramă, telex, fax sau e-mail, cu condiția confirmării în scris a primirii comunicării.</w:t>
      </w:r>
    </w:p>
    <w:p w:rsidR="007404F0" w:rsidRPr="00877322" w:rsidRDefault="007404F0" w:rsidP="00877322">
      <w:pPr>
        <w:ind w:right="52"/>
        <w:contextualSpacing/>
        <w:jc w:val="both"/>
        <w:rPr>
          <w:sz w:val="22"/>
          <w:szCs w:val="22"/>
        </w:rPr>
      </w:pPr>
    </w:p>
    <w:p w:rsidR="007404F0" w:rsidRPr="00877322" w:rsidRDefault="007404F0" w:rsidP="00877322">
      <w:pPr>
        <w:ind w:right="52"/>
        <w:contextualSpacing/>
        <w:jc w:val="both"/>
        <w:rPr>
          <w:b/>
          <w:i/>
          <w:sz w:val="22"/>
          <w:szCs w:val="22"/>
        </w:rPr>
      </w:pPr>
      <w:r w:rsidRPr="00877322">
        <w:rPr>
          <w:b/>
          <w:i/>
          <w:sz w:val="22"/>
          <w:szCs w:val="22"/>
        </w:rPr>
        <w:t>27. Legea aplicabilă contractului</w:t>
      </w:r>
    </w:p>
    <w:p w:rsidR="007404F0" w:rsidRPr="00877322" w:rsidRDefault="007404F0" w:rsidP="00877322">
      <w:pPr>
        <w:ind w:right="52"/>
        <w:contextualSpacing/>
        <w:jc w:val="both"/>
        <w:rPr>
          <w:sz w:val="22"/>
          <w:szCs w:val="22"/>
        </w:rPr>
      </w:pPr>
      <w:r w:rsidRPr="00877322">
        <w:rPr>
          <w:sz w:val="22"/>
          <w:szCs w:val="22"/>
        </w:rPr>
        <w:t>27.1. - Contractul va fi interpretat conform legilor din Romania.</w:t>
      </w:r>
    </w:p>
    <w:p w:rsidR="007404F0" w:rsidRPr="00877322" w:rsidRDefault="007404F0" w:rsidP="00877322">
      <w:pPr>
        <w:ind w:right="52"/>
        <w:contextualSpacing/>
        <w:jc w:val="both"/>
        <w:rPr>
          <w:sz w:val="22"/>
          <w:szCs w:val="22"/>
        </w:rPr>
      </w:pPr>
      <w:r w:rsidRPr="00877322">
        <w:rPr>
          <w:sz w:val="22"/>
          <w:szCs w:val="22"/>
        </w:rPr>
        <w:t xml:space="preserve">    </w:t>
      </w:r>
    </w:p>
    <w:p w:rsidR="007404F0" w:rsidRPr="00877322" w:rsidRDefault="007404F0" w:rsidP="00877322">
      <w:pPr>
        <w:ind w:right="52"/>
        <w:contextualSpacing/>
        <w:jc w:val="both"/>
        <w:rPr>
          <w:sz w:val="22"/>
          <w:szCs w:val="22"/>
        </w:rPr>
      </w:pPr>
      <w:r w:rsidRPr="00877322">
        <w:rPr>
          <w:sz w:val="22"/>
          <w:szCs w:val="22"/>
        </w:rPr>
        <w:t>Părțile au înteles să încheie astăzi, ................, prezentul contract în două exemplare, câte unul pentru fiecare parte.</w:t>
      </w:r>
    </w:p>
    <w:p w:rsidR="0049166A" w:rsidRPr="005820A4" w:rsidRDefault="007404F0" w:rsidP="005820A4">
      <w:pPr>
        <w:ind w:right="52"/>
        <w:contextualSpacing/>
        <w:jc w:val="both"/>
        <w:rPr>
          <w:sz w:val="22"/>
          <w:szCs w:val="22"/>
        </w:rPr>
      </w:pPr>
      <w:r w:rsidRPr="00877322">
        <w:rPr>
          <w:sz w:val="22"/>
          <w:szCs w:val="22"/>
        </w:rPr>
        <w:t xml:space="preserve">    (Se precizeaza data semnarii de catre parti.)</w:t>
      </w:r>
    </w:p>
    <w:p w:rsidR="00FB1CD8" w:rsidRPr="00877322" w:rsidRDefault="00C030C5">
      <w:pPr>
        <w:rPr>
          <w:b/>
          <w:sz w:val="22"/>
          <w:szCs w:val="22"/>
        </w:rPr>
      </w:pPr>
      <w:r w:rsidRPr="00877322">
        <w:rPr>
          <w:b/>
          <w:sz w:val="22"/>
          <w:szCs w:val="22"/>
        </w:rPr>
        <w:t>ACHIZITOR</w:t>
      </w:r>
    </w:p>
    <w:p w:rsidR="00973A55" w:rsidRPr="00877322" w:rsidRDefault="00C030C5" w:rsidP="00973A55">
      <w:pPr>
        <w:rPr>
          <w:b/>
          <w:sz w:val="22"/>
          <w:szCs w:val="22"/>
        </w:rPr>
      </w:pPr>
      <w:r w:rsidRPr="00877322">
        <w:rPr>
          <w:sz w:val="22"/>
          <w:szCs w:val="22"/>
        </w:rPr>
        <w:t xml:space="preserve">COMUNA </w:t>
      </w:r>
      <w:r w:rsidR="00DA74F5" w:rsidRPr="00877322">
        <w:rPr>
          <w:sz w:val="22"/>
          <w:szCs w:val="22"/>
        </w:rPr>
        <w:t>LIVEZENI</w:t>
      </w:r>
      <w:r w:rsidR="00973A55">
        <w:rPr>
          <w:sz w:val="22"/>
          <w:szCs w:val="22"/>
        </w:rPr>
        <w:tab/>
      </w:r>
      <w:r w:rsidR="00973A55">
        <w:rPr>
          <w:sz w:val="22"/>
          <w:szCs w:val="22"/>
        </w:rPr>
        <w:tab/>
      </w:r>
      <w:r w:rsidR="00973A55">
        <w:rPr>
          <w:sz w:val="22"/>
          <w:szCs w:val="22"/>
        </w:rPr>
        <w:tab/>
      </w:r>
      <w:r w:rsidR="00973A55">
        <w:rPr>
          <w:sz w:val="22"/>
          <w:szCs w:val="22"/>
        </w:rPr>
        <w:tab/>
      </w:r>
      <w:r w:rsidR="00973A55">
        <w:rPr>
          <w:sz w:val="22"/>
          <w:szCs w:val="22"/>
        </w:rPr>
        <w:tab/>
      </w:r>
      <w:r w:rsidR="00973A55">
        <w:rPr>
          <w:sz w:val="22"/>
          <w:szCs w:val="22"/>
        </w:rPr>
        <w:tab/>
      </w:r>
      <w:r w:rsidR="00973A55">
        <w:rPr>
          <w:sz w:val="22"/>
          <w:szCs w:val="22"/>
        </w:rPr>
        <w:tab/>
      </w:r>
      <w:r w:rsidR="00973A55">
        <w:rPr>
          <w:sz w:val="22"/>
          <w:szCs w:val="22"/>
        </w:rPr>
        <w:tab/>
      </w:r>
      <w:r w:rsidR="00973A55">
        <w:rPr>
          <w:sz w:val="22"/>
          <w:szCs w:val="22"/>
        </w:rPr>
        <w:tab/>
      </w:r>
      <w:r w:rsidR="00973A55" w:rsidRPr="00877322">
        <w:rPr>
          <w:b/>
          <w:sz w:val="22"/>
          <w:szCs w:val="22"/>
        </w:rPr>
        <w:t xml:space="preserve">EXECUTANT </w:t>
      </w:r>
    </w:p>
    <w:p w:rsidR="005820A4" w:rsidRPr="00877322" w:rsidRDefault="00973A55" w:rsidP="005820A4">
      <w:pPr>
        <w:rPr>
          <w:sz w:val="22"/>
          <w:szCs w:val="22"/>
        </w:rPr>
      </w:pPr>
      <w:r w:rsidRPr="00877322">
        <w:rPr>
          <w:sz w:val="22"/>
          <w:szCs w:val="22"/>
        </w:rPr>
        <w:t>Prin</w:t>
      </w:r>
      <w:r w:rsidR="005820A4">
        <w:rPr>
          <w:sz w:val="22"/>
          <w:szCs w:val="22"/>
        </w:rPr>
        <w:tab/>
      </w:r>
      <w:r w:rsidR="005820A4">
        <w:rPr>
          <w:sz w:val="22"/>
          <w:szCs w:val="22"/>
        </w:rPr>
        <w:tab/>
      </w:r>
      <w:r w:rsidR="005820A4">
        <w:rPr>
          <w:sz w:val="22"/>
          <w:szCs w:val="22"/>
        </w:rPr>
        <w:tab/>
      </w:r>
      <w:r w:rsidR="005820A4">
        <w:rPr>
          <w:sz w:val="22"/>
          <w:szCs w:val="22"/>
        </w:rPr>
        <w:tab/>
      </w:r>
      <w:r w:rsidR="005820A4">
        <w:rPr>
          <w:sz w:val="22"/>
          <w:szCs w:val="22"/>
        </w:rPr>
        <w:tab/>
      </w:r>
      <w:r w:rsidR="005820A4">
        <w:rPr>
          <w:sz w:val="22"/>
          <w:szCs w:val="22"/>
        </w:rPr>
        <w:tab/>
      </w:r>
      <w:r w:rsidR="005820A4">
        <w:rPr>
          <w:sz w:val="22"/>
          <w:szCs w:val="22"/>
        </w:rPr>
        <w:tab/>
      </w:r>
      <w:r w:rsidR="005820A4">
        <w:rPr>
          <w:sz w:val="22"/>
          <w:szCs w:val="22"/>
        </w:rPr>
        <w:tab/>
      </w:r>
      <w:r w:rsidR="005820A4">
        <w:rPr>
          <w:sz w:val="22"/>
          <w:szCs w:val="22"/>
        </w:rPr>
        <w:tab/>
      </w:r>
      <w:r w:rsidR="005820A4">
        <w:rPr>
          <w:sz w:val="22"/>
          <w:szCs w:val="22"/>
        </w:rPr>
        <w:tab/>
      </w:r>
      <w:r w:rsidR="005820A4">
        <w:rPr>
          <w:sz w:val="22"/>
          <w:szCs w:val="22"/>
        </w:rPr>
        <w:tab/>
      </w:r>
      <w:r w:rsidR="005820A4" w:rsidRPr="00877322">
        <w:rPr>
          <w:sz w:val="22"/>
          <w:szCs w:val="22"/>
        </w:rPr>
        <w:t xml:space="preserve">Prin </w:t>
      </w:r>
    </w:p>
    <w:p w:rsidR="00973A55" w:rsidRPr="00877322" w:rsidRDefault="005820A4" w:rsidP="00973A55">
      <w:pPr>
        <w:rPr>
          <w:sz w:val="22"/>
          <w:szCs w:val="22"/>
        </w:rPr>
      </w:pPr>
      <w:r>
        <w:rPr>
          <w:sz w:val="22"/>
          <w:szCs w:val="22"/>
        </w:rPr>
        <w:tab/>
      </w:r>
    </w:p>
    <w:p w:rsidR="007F19BD" w:rsidRPr="00877322" w:rsidRDefault="00973A55" w:rsidP="005820A4">
      <w:pPr>
        <w:rPr>
          <w:sz w:val="22"/>
          <w:szCs w:val="22"/>
        </w:rPr>
      </w:pPr>
      <w:r w:rsidRPr="00877322">
        <w:rPr>
          <w:sz w:val="22"/>
          <w:szCs w:val="22"/>
        </w:rPr>
        <w:t>Primar, Banyai Istvan</w:t>
      </w:r>
      <w:r w:rsidR="005820A4">
        <w:rPr>
          <w:sz w:val="22"/>
          <w:szCs w:val="22"/>
        </w:rPr>
        <w:t xml:space="preserve">                                                                                          </w:t>
      </w:r>
      <w:r w:rsidRPr="00877322">
        <w:rPr>
          <w:sz w:val="22"/>
          <w:szCs w:val="22"/>
        </w:rPr>
        <w:t xml:space="preserve"> …………………………</w:t>
      </w:r>
      <w:r>
        <w:rPr>
          <w:sz w:val="22"/>
          <w:szCs w:val="22"/>
        </w:rPr>
        <w:tab/>
      </w:r>
    </w:p>
    <w:sectPr w:rsidR="007F19BD" w:rsidRPr="00877322" w:rsidSect="006641B4">
      <w:footerReference w:type="default" r:id="rId8"/>
      <w:pgSz w:w="12240" w:h="15840"/>
      <w:pgMar w:top="719" w:right="758" w:bottom="53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724" w:rsidRDefault="00EE6724" w:rsidP="002D285D">
      <w:r>
        <w:separator/>
      </w:r>
    </w:p>
  </w:endnote>
  <w:endnote w:type="continuationSeparator" w:id="0">
    <w:p w:rsidR="00EE6724" w:rsidRDefault="00EE6724" w:rsidP="002D285D">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4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91421"/>
      <w:docPartObj>
        <w:docPartGallery w:val="Page Numbers (Bottom of Page)"/>
        <w:docPartUnique/>
      </w:docPartObj>
    </w:sdtPr>
    <w:sdtEndPr>
      <w:rPr>
        <w:noProof/>
      </w:rPr>
    </w:sdtEndPr>
    <w:sdtContent>
      <w:p w:rsidR="005052C9" w:rsidRDefault="00DB2A8D">
        <w:pPr>
          <w:pStyle w:val="Subsol"/>
          <w:jc w:val="right"/>
        </w:pPr>
        <w:r>
          <w:fldChar w:fldCharType="begin"/>
        </w:r>
        <w:r w:rsidR="00E10B65">
          <w:instrText xml:space="preserve"> PAGE   \* MERGEFORMAT </w:instrText>
        </w:r>
        <w:r>
          <w:fldChar w:fldCharType="separate"/>
        </w:r>
        <w:r w:rsidR="00EE6724">
          <w:rPr>
            <w:noProof/>
          </w:rPr>
          <w:t>1</w:t>
        </w:r>
        <w:r>
          <w:rPr>
            <w:noProof/>
          </w:rPr>
          <w:fldChar w:fldCharType="end"/>
        </w:r>
      </w:p>
    </w:sdtContent>
  </w:sdt>
  <w:p w:rsidR="005052C9" w:rsidRDefault="005052C9">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724" w:rsidRDefault="00EE6724" w:rsidP="002D285D">
      <w:r>
        <w:separator/>
      </w:r>
    </w:p>
  </w:footnote>
  <w:footnote w:type="continuationSeparator" w:id="0">
    <w:p w:rsidR="00EE6724" w:rsidRDefault="00EE6724" w:rsidP="002D2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numFmt w:val="bullet"/>
      <w:lvlText w:val="-"/>
      <w:lvlJc w:val="left"/>
      <w:pPr>
        <w:ind w:left="720" w:hanging="360"/>
      </w:pPr>
      <w:rPr>
        <w:rFonts w:ascii="Arial Narrow" w:eastAsia="Calibri"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A32227"/>
    <w:multiLevelType w:val="hybridMultilevel"/>
    <w:tmpl w:val="DD66231A"/>
    <w:lvl w:ilvl="0" w:tplc="04090019">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10F2572A"/>
    <w:multiLevelType w:val="hybridMultilevel"/>
    <w:tmpl w:val="6C3212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724F39"/>
    <w:multiLevelType w:val="hybridMultilevel"/>
    <w:tmpl w:val="F672282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C76B04"/>
    <w:multiLevelType w:val="hybridMultilevel"/>
    <w:tmpl w:val="DDF0D902"/>
    <w:lvl w:ilvl="0" w:tplc="CFEE98A0">
      <w:start w:val="1"/>
      <w:numFmt w:val="decimal"/>
      <w:pStyle w:val="Heading1EIB"/>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B70142B"/>
    <w:multiLevelType w:val="hybridMultilevel"/>
    <w:tmpl w:val="8E26DF9A"/>
    <w:lvl w:ilvl="0" w:tplc="CF4AED62">
      <w:start w:val="12"/>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7974BC6"/>
    <w:multiLevelType w:val="hybridMultilevel"/>
    <w:tmpl w:val="BA20D244"/>
    <w:lvl w:ilvl="0" w:tplc="F4BC62B8">
      <w:start w:val="1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51320E5"/>
    <w:multiLevelType w:val="hybridMultilevel"/>
    <w:tmpl w:val="48BA5E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savePreviewPicture/>
  <w:footnotePr>
    <w:footnote w:id="-1"/>
    <w:footnote w:id="0"/>
  </w:footnotePr>
  <w:endnotePr>
    <w:endnote w:id="-1"/>
    <w:endnote w:id="0"/>
  </w:endnotePr>
  <w:compat/>
  <w:rsids>
    <w:rsidRoot w:val="007738BD"/>
    <w:rsid w:val="00001766"/>
    <w:rsid w:val="000018E7"/>
    <w:rsid w:val="0001496C"/>
    <w:rsid w:val="0002714C"/>
    <w:rsid w:val="000302A1"/>
    <w:rsid w:val="00035F20"/>
    <w:rsid w:val="00045548"/>
    <w:rsid w:val="00053624"/>
    <w:rsid w:val="0005770B"/>
    <w:rsid w:val="00071AAA"/>
    <w:rsid w:val="00081FF2"/>
    <w:rsid w:val="000923DC"/>
    <w:rsid w:val="0009380C"/>
    <w:rsid w:val="000A4F91"/>
    <w:rsid w:val="000B12FF"/>
    <w:rsid w:val="000B5FE5"/>
    <w:rsid w:val="000C30DB"/>
    <w:rsid w:val="000D20A0"/>
    <w:rsid w:val="000F3335"/>
    <w:rsid w:val="001001B1"/>
    <w:rsid w:val="001332CB"/>
    <w:rsid w:val="001570A8"/>
    <w:rsid w:val="00157AD0"/>
    <w:rsid w:val="00161E0D"/>
    <w:rsid w:val="0016352D"/>
    <w:rsid w:val="001672EB"/>
    <w:rsid w:val="001A01B9"/>
    <w:rsid w:val="001A5AD5"/>
    <w:rsid w:val="001D5B3E"/>
    <w:rsid w:val="001F3857"/>
    <w:rsid w:val="00202FBB"/>
    <w:rsid w:val="00214AB5"/>
    <w:rsid w:val="00224314"/>
    <w:rsid w:val="00246FEC"/>
    <w:rsid w:val="00261D82"/>
    <w:rsid w:val="00262A84"/>
    <w:rsid w:val="00270E84"/>
    <w:rsid w:val="00273513"/>
    <w:rsid w:val="002763A5"/>
    <w:rsid w:val="002810CA"/>
    <w:rsid w:val="002C7649"/>
    <w:rsid w:val="002D285D"/>
    <w:rsid w:val="002D418C"/>
    <w:rsid w:val="002E0D6E"/>
    <w:rsid w:val="002E795A"/>
    <w:rsid w:val="002F15F4"/>
    <w:rsid w:val="00321720"/>
    <w:rsid w:val="00356C81"/>
    <w:rsid w:val="003A005F"/>
    <w:rsid w:val="003B7EF5"/>
    <w:rsid w:val="003C0524"/>
    <w:rsid w:val="003C4FC2"/>
    <w:rsid w:val="003D4435"/>
    <w:rsid w:val="003D52A5"/>
    <w:rsid w:val="003E42E0"/>
    <w:rsid w:val="00426070"/>
    <w:rsid w:val="004309F6"/>
    <w:rsid w:val="004315CE"/>
    <w:rsid w:val="00433530"/>
    <w:rsid w:val="004469B9"/>
    <w:rsid w:val="00446E2B"/>
    <w:rsid w:val="00450409"/>
    <w:rsid w:val="00461A33"/>
    <w:rsid w:val="0049166A"/>
    <w:rsid w:val="004B17D1"/>
    <w:rsid w:val="004B33E4"/>
    <w:rsid w:val="004B6979"/>
    <w:rsid w:val="004D098D"/>
    <w:rsid w:val="004D1170"/>
    <w:rsid w:val="004D5AD7"/>
    <w:rsid w:val="004F1484"/>
    <w:rsid w:val="004F175B"/>
    <w:rsid w:val="004F4ED2"/>
    <w:rsid w:val="005052C9"/>
    <w:rsid w:val="00513049"/>
    <w:rsid w:val="0052305E"/>
    <w:rsid w:val="00527A96"/>
    <w:rsid w:val="00561C6B"/>
    <w:rsid w:val="00563D9A"/>
    <w:rsid w:val="00564B74"/>
    <w:rsid w:val="00576B17"/>
    <w:rsid w:val="005820A4"/>
    <w:rsid w:val="005956B2"/>
    <w:rsid w:val="005D2398"/>
    <w:rsid w:val="005D637B"/>
    <w:rsid w:val="005D768D"/>
    <w:rsid w:val="005E0DB7"/>
    <w:rsid w:val="005F351F"/>
    <w:rsid w:val="006032F9"/>
    <w:rsid w:val="00606E04"/>
    <w:rsid w:val="0060700A"/>
    <w:rsid w:val="00631E22"/>
    <w:rsid w:val="006403A9"/>
    <w:rsid w:val="00640C70"/>
    <w:rsid w:val="00641DC3"/>
    <w:rsid w:val="0064432E"/>
    <w:rsid w:val="006641B4"/>
    <w:rsid w:val="0067689A"/>
    <w:rsid w:val="00677FF3"/>
    <w:rsid w:val="00684349"/>
    <w:rsid w:val="00695207"/>
    <w:rsid w:val="006A60EE"/>
    <w:rsid w:val="006D7F56"/>
    <w:rsid w:val="006E147B"/>
    <w:rsid w:val="006E679C"/>
    <w:rsid w:val="006F1378"/>
    <w:rsid w:val="007044EA"/>
    <w:rsid w:val="00720A7E"/>
    <w:rsid w:val="00732A45"/>
    <w:rsid w:val="007404F0"/>
    <w:rsid w:val="0075327A"/>
    <w:rsid w:val="00762E14"/>
    <w:rsid w:val="007738BD"/>
    <w:rsid w:val="0077480A"/>
    <w:rsid w:val="0078285E"/>
    <w:rsid w:val="007849B8"/>
    <w:rsid w:val="0079208A"/>
    <w:rsid w:val="0079461E"/>
    <w:rsid w:val="007A5BC9"/>
    <w:rsid w:val="007C0879"/>
    <w:rsid w:val="007C312D"/>
    <w:rsid w:val="007E7A98"/>
    <w:rsid w:val="007F19BD"/>
    <w:rsid w:val="007F2587"/>
    <w:rsid w:val="00817F1F"/>
    <w:rsid w:val="008360EA"/>
    <w:rsid w:val="00864617"/>
    <w:rsid w:val="00870774"/>
    <w:rsid w:val="008727DB"/>
    <w:rsid w:val="00872A96"/>
    <w:rsid w:val="00877322"/>
    <w:rsid w:val="008912BD"/>
    <w:rsid w:val="00893429"/>
    <w:rsid w:val="00895E12"/>
    <w:rsid w:val="008A6CFB"/>
    <w:rsid w:val="008B0513"/>
    <w:rsid w:val="008C1FFD"/>
    <w:rsid w:val="008F0AF5"/>
    <w:rsid w:val="008F0F93"/>
    <w:rsid w:val="008F1995"/>
    <w:rsid w:val="008F2634"/>
    <w:rsid w:val="008F6561"/>
    <w:rsid w:val="008F65D1"/>
    <w:rsid w:val="008F706D"/>
    <w:rsid w:val="008F7318"/>
    <w:rsid w:val="00902464"/>
    <w:rsid w:val="00902709"/>
    <w:rsid w:val="00905DC8"/>
    <w:rsid w:val="0090732E"/>
    <w:rsid w:val="009328B0"/>
    <w:rsid w:val="009406D6"/>
    <w:rsid w:val="009427D7"/>
    <w:rsid w:val="00944550"/>
    <w:rsid w:val="00955DD2"/>
    <w:rsid w:val="00971732"/>
    <w:rsid w:val="00973831"/>
    <w:rsid w:val="00973A55"/>
    <w:rsid w:val="00982A36"/>
    <w:rsid w:val="0098643F"/>
    <w:rsid w:val="00996BD2"/>
    <w:rsid w:val="009A496F"/>
    <w:rsid w:val="009B2273"/>
    <w:rsid w:val="009C097A"/>
    <w:rsid w:val="009C671B"/>
    <w:rsid w:val="009D5BDB"/>
    <w:rsid w:val="009E45D3"/>
    <w:rsid w:val="009E5B69"/>
    <w:rsid w:val="009F0A8E"/>
    <w:rsid w:val="009F1E7D"/>
    <w:rsid w:val="009F4470"/>
    <w:rsid w:val="00A04DF8"/>
    <w:rsid w:val="00A153CD"/>
    <w:rsid w:val="00A354FF"/>
    <w:rsid w:val="00A44708"/>
    <w:rsid w:val="00A53963"/>
    <w:rsid w:val="00A54581"/>
    <w:rsid w:val="00A607DA"/>
    <w:rsid w:val="00A60B1E"/>
    <w:rsid w:val="00A6210C"/>
    <w:rsid w:val="00A74572"/>
    <w:rsid w:val="00A865A0"/>
    <w:rsid w:val="00A93437"/>
    <w:rsid w:val="00A9372C"/>
    <w:rsid w:val="00A96803"/>
    <w:rsid w:val="00AB26F6"/>
    <w:rsid w:val="00AD02A2"/>
    <w:rsid w:val="00AD568F"/>
    <w:rsid w:val="00AD57F3"/>
    <w:rsid w:val="00AD7348"/>
    <w:rsid w:val="00AE0083"/>
    <w:rsid w:val="00AE4DFE"/>
    <w:rsid w:val="00AF60BA"/>
    <w:rsid w:val="00B15079"/>
    <w:rsid w:val="00B1617D"/>
    <w:rsid w:val="00B239A1"/>
    <w:rsid w:val="00B35B3C"/>
    <w:rsid w:val="00B70CC1"/>
    <w:rsid w:val="00B80C9F"/>
    <w:rsid w:val="00B92CEE"/>
    <w:rsid w:val="00B94D59"/>
    <w:rsid w:val="00B96F24"/>
    <w:rsid w:val="00BB2919"/>
    <w:rsid w:val="00BC491C"/>
    <w:rsid w:val="00BD213E"/>
    <w:rsid w:val="00BE46CD"/>
    <w:rsid w:val="00C0296D"/>
    <w:rsid w:val="00C030C5"/>
    <w:rsid w:val="00C04657"/>
    <w:rsid w:val="00C0641B"/>
    <w:rsid w:val="00C141C9"/>
    <w:rsid w:val="00C206C5"/>
    <w:rsid w:val="00C2560C"/>
    <w:rsid w:val="00C2582F"/>
    <w:rsid w:val="00C26379"/>
    <w:rsid w:val="00C31642"/>
    <w:rsid w:val="00C51703"/>
    <w:rsid w:val="00C63EC2"/>
    <w:rsid w:val="00C66561"/>
    <w:rsid w:val="00C675F8"/>
    <w:rsid w:val="00C744A3"/>
    <w:rsid w:val="00C93BD7"/>
    <w:rsid w:val="00C97D4E"/>
    <w:rsid w:val="00CA3DC5"/>
    <w:rsid w:val="00CB35FF"/>
    <w:rsid w:val="00CC1B15"/>
    <w:rsid w:val="00CC7674"/>
    <w:rsid w:val="00CD41E9"/>
    <w:rsid w:val="00CE74A6"/>
    <w:rsid w:val="00D33A5B"/>
    <w:rsid w:val="00D34234"/>
    <w:rsid w:val="00D9473C"/>
    <w:rsid w:val="00DA433B"/>
    <w:rsid w:val="00DA74F5"/>
    <w:rsid w:val="00DA7FF6"/>
    <w:rsid w:val="00DB0D08"/>
    <w:rsid w:val="00DB254A"/>
    <w:rsid w:val="00DB2A8D"/>
    <w:rsid w:val="00DC2300"/>
    <w:rsid w:val="00DD0FCC"/>
    <w:rsid w:val="00DD5A5F"/>
    <w:rsid w:val="00DE3487"/>
    <w:rsid w:val="00DE4B30"/>
    <w:rsid w:val="00E0232B"/>
    <w:rsid w:val="00E10B65"/>
    <w:rsid w:val="00E12A81"/>
    <w:rsid w:val="00E25BC1"/>
    <w:rsid w:val="00E27CF1"/>
    <w:rsid w:val="00E5513D"/>
    <w:rsid w:val="00E55C74"/>
    <w:rsid w:val="00E725CE"/>
    <w:rsid w:val="00E75FAB"/>
    <w:rsid w:val="00E80340"/>
    <w:rsid w:val="00E836BB"/>
    <w:rsid w:val="00E929C1"/>
    <w:rsid w:val="00E9345F"/>
    <w:rsid w:val="00EC1EC5"/>
    <w:rsid w:val="00EC66B0"/>
    <w:rsid w:val="00ED163C"/>
    <w:rsid w:val="00ED2C41"/>
    <w:rsid w:val="00EE6724"/>
    <w:rsid w:val="00EF7C5F"/>
    <w:rsid w:val="00F21656"/>
    <w:rsid w:val="00F35734"/>
    <w:rsid w:val="00F653AD"/>
    <w:rsid w:val="00F72CB0"/>
    <w:rsid w:val="00F736BF"/>
    <w:rsid w:val="00F93C40"/>
    <w:rsid w:val="00F97010"/>
    <w:rsid w:val="00FA1C00"/>
    <w:rsid w:val="00FA3EEA"/>
    <w:rsid w:val="00FA548A"/>
    <w:rsid w:val="00FA6F41"/>
    <w:rsid w:val="00FB1CD8"/>
    <w:rsid w:val="00FC35F3"/>
    <w:rsid w:val="00FD05D3"/>
    <w:rsid w:val="00FE35A7"/>
    <w:rsid w:val="00FF1CBE"/>
    <w:rsid w:val="00FF2076"/>
    <w:rsid w:val="00FF4E27"/>
    <w:rsid w:val="00FF7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8BD"/>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4315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7">
    <w:name w:val="heading 7"/>
    <w:basedOn w:val="Normal"/>
    <w:next w:val="Normal"/>
    <w:link w:val="Titlu7Caracter"/>
    <w:uiPriority w:val="9"/>
    <w:semiHidden/>
    <w:unhideWhenUsed/>
    <w:qFormat/>
    <w:rsid w:val="007404F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7738BD"/>
    <w:pPr>
      <w:jc w:val="both"/>
    </w:pPr>
  </w:style>
  <w:style w:type="character" w:customStyle="1" w:styleId="CorptextCaracter">
    <w:name w:val="Corp text Caracter"/>
    <w:basedOn w:val="Fontdeparagrafimplicit"/>
    <w:link w:val="Corptext"/>
    <w:rsid w:val="007738BD"/>
    <w:rPr>
      <w:rFonts w:ascii="Times New Roman" w:eastAsia="Times New Roman" w:hAnsi="Times New Roman" w:cs="Times New Roman"/>
      <w:sz w:val="24"/>
      <w:szCs w:val="24"/>
    </w:rPr>
  </w:style>
  <w:style w:type="paragraph" w:styleId="Indentcorptext2">
    <w:name w:val="Body Text Indent 2"/>
    <w:basedOn w:val="Normal"/>
    <w:link w:val="Indentcorptext2Caracter"/>
    <w:rsid w:val="007738BD"/>
    <w:pPr>
      <w:spacing w:after="120" w:line="480" w:lineRule="auto"/>
      <w:ind w:left="283"/>
    </w:pPr>
  </w:style>
  <w:style w:type="character" w:customStyle="1" w:styleId="Indentcorptext2Caracter">
    <w:name w:val="Indent corp text 2 Caracter"/>
    <w:basedOn w:val="Fontdeparagrafimplicit"/>
    <w:link w:val="Indentcorptext2"/>
    <w:rsid w:val="007738BD"/>
    <w:rPr>
      <w:rFonts w:ascii="Times New Roman" w:eastAsia="Times New Roman" w:hAnsi="Times New Roman" w:cs="Times New Roman"/>
      <w:sz w:val="24"/>
      <w:szCs w:val="24"/>
    </w:rPr>
  </w:style>
  <w:style w:type="paragraph" w:styleId="Indentcorptext3">
    <w:name w:val="Body Text Indent 3"/>
    <w:basedOn w:val="Normal"/>
    <w:link w:val="Indentcorptext3Caracter"/>
    <w:rsid w:val="007738BD"/>
    <w:pPr>
      <w:ind w:firstLine="720"/>
      <w:jc w:val="both"/>
    </w:pPr>
    <w:rPr>
      <w:rFonts w:ascii="Arial" w:hAnsi="Arial"/>
      <w:color w:val="000000"/>
      <w:lang w:val="es-ES"/>
    </w:rPr>
  </w:style>
  <w:style w:type="character" w:customStyle="1" w:styleId="Indentcorptext3Caracter">
    <w:name w:val="Indent corp text 3 Caracter"/>
    <w:basedOn w:val="Fontdeparagrafimplicit"/>
    <w:link w:val="Indentcorptext3"/>
    <w:rsid w:val="007738BD"/>
    <w:rPr>
      <w:rFonts w:ascii="Arial" w:eastAsia="Times New Roman" w:hAnsi="Arial" w:cs="Times New Roman"/>
      <w:color w:val="000000"/>
      <w:sz w:val="24"/>
      <w:szCs w:val="24"/>
      <w:lang w:val="es-ES"/>
    </w:rPr>
  </w:style>
  <w:style w:type="paragraph" w:customStyle="1" w:styleId="DefaultText2">
    <w:name w:val="Default Text:2"/>
    <w:basedOn w:val="Normal"/>
    <w:rsid w:val="007738BD"/>
    <w:rPr>
      <w:noProof/>
      <w:szCs w:val="20"/>
      <w:lang w:val="en-US"/>
    </w:rPr>
  </w:style>
  <w:style w:type="character" w:customStyle="1" w:styleId="DefaultTextChar">
    <w:name w:val="Default Text Char"/>
    <w:link w:val="DefaultText"/>
    <w:locked/>
    <w:rsid w:val="007738BD"/>
    <w:rPr>
      <w:noProof/>
      <w:sz w:val="24"/>
      <w:lang w:val="en-US"/>
    </w:rPr>
  </w:style>
  <w:style w:type="paragraph" w:customStyle="1" w:styleId="DefaultText">
    <w:name w:val="Default Text"/>
    <w:basedOn w:val="Normal"/>
    <w:link w:val="DefaultTextChar"/>
    <w:rsid w:val="007738BD"/>
    <w:rPr>
      <w:rFonts w:asciiTheme="minorHAnsi" w:eastAsiaTheme="minorHAnsi" w:hAnsiTheme="minorHAnsi" w:cstheme="minorBidi"/>
      <w:noProof/>
      <w:szCs w:val="22"/>
      <w:lang w:val="en-US"/>
    </w:rPr>
  </w:style>
  <w:style w:type="paragraph" w:customStyle="1" w:styleId="msonormalcxspmiddle">
    <w:name w:val="msonormalcxspmiddle"/>
    <w:basedOn w:val="Normal"/>
    <w:rsid w:val="007738BD"/>
    <w:pPr>
      <w:spacing w:before="100" w:beforeAutospacing="1" w:after="100" w:afterAutospacing="1"/>
    </w:pPr>
    <w:rPr>
      <w:lang w:val="en-US"/>
    </w:rPr>
  </w:style>
  <w:style w:type="paragraph" w:customStyle="1" w:styleId="Char1CharChar">
    <w:name w:val="Char1 Char Char"/>
    <w:basedOn w:val="Normal"/>
    <w:rsid w:val="007738BD"/>
    <w:rPr>
      <w:lang w:val="pl-PL" w:eastAsia="pl-PL"/>
    </w:rPr>
  </w:style>
  <w:style w:type="paragraph" w:styleId="Listparagraf">
    <w:name w:val="List Paragraph"/>
    <w:aliases w:val="Forth level"/>
    <w:basedOn w:val="Normal"/>
    <w:link w:val="ListparagrafCaracter"/>
    <w:uiPriority w:val="34"/>
    <w:qFormat/>
    <w:rsid w:val="004F175B"/>
    <w:pPr>
      <w:ind w:left="720"/>
      <w:contextualSpacing/>
    </w:pPr>
  </w:style>
  <w:style w:type="paragraph" w:styleId="Antet">
    <w:name w:val="header"/>
    <w:basedOn w:val="Normal"/>
    <w:link w:val="AntetCaracter"/>
    <w:uiPriority w:val="99"/>
    <w:unhideWhenUsed/>
    <w:rsid w:val="002D285D"/>
    <w:pPr>
      <w:tabs>
        <w:tab w:val="center" w:pos="4513"/>
        <w:tab w:val="right" w:pos="9026"/>
      </w:tabs>
    </w:pPr>
  </w:style>
  <w:style w:type="character" w:customStyle="1" w:styleId="AntetCaracter">
    <w:name w:val="Antet Caracter"/>
    <w:basedOn w:val="Fontdeparagrafimplicit"/>
    <w:link w:val="Antet"/>
    <w:uiPriority w:val="99"/>
    <w:rsid w:val="002D285D"/>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2D285D"/>
    <w:pPr>
      <w:tabs>
        <w:tab w:val="center" w:pos="4513"/>
        <w:tab w:val="right" w:pos="9026"/>
      </w:tabs>
    </w:pPr>
  </w:style>
  <w:style w:type="character" w:customStyle="1" w:styleId="SubsolCaracter">
    <w:name w:val="Subsol Caracter"/>
    <w:basedOn w:val="Fontdeparagrafimplicit"/>
    <w:link w:val="Subsol"/>
    <w:uiPriority w:val="99"/>
    <w:rsid w:val="002D285D"/>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E75FAB"/>
    <w:rPr>
      <w:color w:val="0000FF"/>
      <w:u w:val="single"/>
    </w:rPr>
  </w:style>
  <w:style w:type="paragraph" w:styleId="TextnBalon">
    <w:name w:val="Balloon Text"/>
    <w:basedOn w:val="Normal"/>
    <w:link w:val="TextnBalonCaracter"/>
    <w:uiPriority w:val="99"/>
    <w:semiHidden/>
    <w:unhideWhenUsed/>
    <w:rsid w:val="00641DC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41DC3"/>
    <w:rPr>
      <w:rFonts w:ascii="Segoe UI" w:eastAsia="Times New Roman" w:hAnsi="Segoe UI" w:cs="Segoe UI"/>
      <w:sz w:val="18"/>
      <w:szCs w:val="18"/>
    </w:rPr>
  </w:style>
  <w:style w:type="paragraph" w:customStyle="1" w:styleId="Default">
    <w:name w:val="Default"/>
    <w:rsid w:val="0052305E"/>
    <w:pPr>
      <w:autoSpaceDE w:val="0"/>
      <w:autoSpaceDN w:val="0"/>
      <w:adjustRightInd w:val="0"/>
      <w:spacing w:after="0" w:line="240" w:lineRule="auto"/>
    </w:pPr>
    <w:rPr>
      <w:rFonts w:ascii="Courier New" w:eastAsia="Times New Roman" w:hAnsi="Courier New" w:cs="Courier New"/>
      <w:color w:val="000000"/>
      <w:sz w:val="24"/>
      <w:szCs w:val="24"/>
      <w:lang w:val="en-US"/>
    </w:rPr>
  </w:style>
  <w:style w:type="character" w:customStyle="1" w:styleId="ListparagrafCaracter">
    <w:name w:val="Listă paragraf Caracter"/>
    <w:aliases w:val="Forth level Caracter"/>
    <w:link w:val="Listparagraf"/>
    <w:uiPriority w:val="34"/>
    <w:locked/>
    <w:rsid w:val="0052305E"/>
    <w:rPr>
      <w:rFonts w:ascii="Times New Roman" w:eastAsia="Times New Roman" w:hAnsi="Times New Roman" w:cs="Times New Roman"/>
      <w:sz w:val="24"/>
      <w:szCs w:val="24"/>
    </w:rPr>
  </w:style>
  <w:style w:type="character" w:customStyle="1" w:styleId="tpa1">
    <w:name w:val="tpa1"/>
    <w:basedOn w:val="Fontdeparagrafimplicit"/>
    <w:rsid w:val="00071AAA"/>
  </w:style>
  <w:style w:type="paragraph" w:customStyle="1" w:styleId="TableText">
    <w:name w:val="Table Text"/>
    <w:basedOn w:val="Normal"/>
    <w:rsid w:val="004315CE"/>
    <w:pPr>
      <w:tabs>
        <w:tab w:val="decimal" w:pos="0"/>
      </w:tabs>
    </w:pPr>
    <w:rPr>
      <w:szCs w:val="20"/>
      <w:lang w:val="en-US" w:eastAsia="ro-RO"/>
    </w:rPr>
  </w:style>
  <w:style w:type="paragraph" w:customStyle="1" w:styleId="Heading1EIB">
    <w:name w:val="Heading 1 EIB"/>
    <w:basedOn w:val="Titlu1"/>
    <w:autoRedefine/>
    <w:qFormat/>
    <w:rsid w:val="004315CE"/>
    <w:pPr>
      <w:keepNext w:val="0"/>
      <w:keepLines w:val="0"/>
      <w:numPr>
        <w:numId w:val="7"/>
      </w:numPr>
      <w:tabs>
        <w:tab w:val="num" w:pos="360"/>
      </w:tabs>
      <w:spacing w:before="0" w:line="276" w:lineRule="auto"/>
      <w:ind w:left="0" w:firstLine="0"/>
      <w:contextualSpacing/>
      <w:jc w:val="both"/>
      <w:outlineLvl w:val="9"/>
    </w:pPr>
    <w:rPr>
      <w:rFonts w:ascii="Times New Roman" w:hAnsi="Times New Roman" w:cs="Times New Roman"/>
      <w:b/>
      <w:bCs/>
      <w:color w:val="000000" w:themeColor="text1"/>
      <w:sz w:val="22"/>
      <w:szCs w:val="22"/>
      <w:lang w:val="en-GB"/>
    </w:rPr>
  </w:style>
  <w:style w:type="character" w:customStyle="1" w:styleId="Titlu1Caracter">
    <w:name w:val="Titlu 1 Caracter"/>
    <w:basedOn w:val="Fontdeparagrafimplicit"/>
    <w:link w:val="Titlu1"/>
    <w:uiPriority w:val="9"/>
    <w:rsid w:val="004315CE"/>
    <w:rPr>
      <w:rFonts w:asciiTheme="majorHAnsi" w:eastAsiaTheme="majorEastAsia" w:hAnsiTheme="majorHAnsi" w:cstheme="majorBidi"/>
      <w:color w:val="365F91" w:themeColor="accent1" w:themeShade="BF"/>
      <w:sz w:val="32"/>
      <w:szCs w:val="32"/>
    </w:rPr>
  </w:style>
  <w:style w:type="character" w:customStyle="1" w:styleId="Titlu7Caracter">
    <w:name w:val="Titlu 7 Caracter"/>
    <w:basedOn w:val="Fontdeparagrafimplicit"/>
    <w:link w:val="Titlu7"/>
    <w:rsid w:val="007404F0"/>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C14F-4FFE-4A96-93F9-C77F6B77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4692</Words>
  <Characters>26745</Characters>
  <Application>Microsoft Office Word</Application>
  <DocSecurity>0</DocSecurity>
  <Lines>222</Lines>
  <Paragraphs>62</Paragraphs>
  <ScaleCrop>false</ScaleCrop>
  <HeadingPairs>
    <vt:vector size="6" baseType="variant">
      <vt:variant>
        <vt:lpstr>Titlu</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31375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Agricol</cp:lastModifiedBy>
  <cp:revision>39</cp:revision>
  <cp:lastPrinted>2018-10-03T14:42:00Z</cp:lastPrinted>
  <dcterms:created xsi:type="dcterms:W3CDTF">2019-07-19T07:23:00Z</dcterms:created>
  <dcterms:modified xsi:type="dcterms:W3CDTF">2022-04-21T12:46:00Z</dcterms:modified>
</cp:coreProperties>
</file>